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E71462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46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E71462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462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E71462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462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E71462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462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E71462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E71462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46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E71462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E71462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46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F3932" w:rsidRPr="00E71462">
        <w:rPr>
          <w:rFonts w:ascii="Times New Roman" w:hAnsi="Times New Roman" w:cs="Times New Roman"/>
          <w:b/>
          <w:sz w:val="28"/>
          <w:szCs w:val="28"/>
        </w:rPr>
        <w:t>2</w:t>
      </w:r>
      <w:r w:rsidR="00E71462" w:rsidRPr="00E71462">
        <w:rPr>
          <w:rFonts w:ascii="Times New Roman" w:hAnsi="Times New Roman" w:cs="Times New Roman"/>
          <w:b/>
          <w:sz w:val="28"/>
          <w:szCs w:val="28"/>
        </w:rPr>
        <w:t>1</w:t>
      </w:r>
      <w:r w:rsidR="002508F8" w:rsidRPr="00E71462">
        <w:rPr>
          <w:rFonts w:ascii="Times New Roman" w:hAnsi="Times New Roman" w:cs="Times New Roman"/>
          <w:b/>
          <w:sz w:val="28"/>
          <w:szCs w:val="28"/>
        </w:rPr>
        <w:t>.01.2025</w:t>
      </w:r>
      <w:r w:rsidR="007028E9" w:rsidRPr="00E71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3" w:rsidRPr="00E7146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E7146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E714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E71462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71462" w:rsidRPr="00E71462">
        <w:rPr>
          <w:rFonts w:ascii="Times New Roman" w:hAnsi="Times New Roman" w:cs="Times New Roman"/>
          <w:b/>
          <w:sz w:val="28"/>
          <w:szCs w:val="28"/>
        </w:rPr>
        <w:t>3</w:t>
      </w:r>
      <w:r w:rsidR="00296973" w:rsidRPr="00E7146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E714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E71462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E71462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120"/>
      </w:tblGrid>
      <w:tr w:rsidR="00296973" w:rsidRPr="00E71462" w:rsidTr="00E71462">
        <w:trPr>
          <w:trHeight w:val="1125"/>
        </w:trPr>
        <w:tc>
          <w:tcPr>
            <w:tcW w:w="6120" w:type="dxa"/>
          </w:tcPr>
          <w:p w:rsidR="00296973" w:rsidRPr="00E71462" w:rsidRDefault="002212A4" w:rsidP="00C3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1666C4" w:rsidRPr="00E71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E71462" w:rsidRPr="00E71462">
              <w:rPr>
                <w:rFonts w:ascii="Times New Roman" w:eastAsia="Times New Roman" w:hAnsi="Times New Roman"/>
                <w:b/>
                <w:sz w:val="28"/>
                <w:szCs w:val="28"/>
              </w:rPr>
              <w:t>Порядка разработки и утверждения административных регламентов предоставления муниципальных услуг</w:t>
            </w:r>
          </w:p>
        </w:tc>
      </w:tr>
    </w:tbl>
    <w:p w:rsidR="00296973" w:rsidRPr="00E71462" w:rsidRDefault="00296973" w:rsidP="00BF3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973" w:rsidRPr="00E71462" w:rsidRDefault="00E71462" w:rsidP="00BF3932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46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муниципальных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212A4" w:rsidRPr="00E71462">
        <w:rPr>
          <w:rFonts w:ascii="Times New Roman" w:hAnsi="Times New Roman"/>
          <w:sz w:val="28"/>
          <w:szCs w:val="28"/>
        </w:rPr>
        <w:t>Уставом</w:t>
      </w:r>
      <w:r w:rsidR="001666C4" w:rsidRPr="00E71462">
        <w:rPr>
          <w:rFonts w:ascii="Times New Roman" w:hAnsi="Times New Roman"/>
          <w:sz w:val="28"/>
          <w:szCs w:val="28"/>
        </w:rPr>
        <w:t xml:space="preserve"> </w:t>
      </w:r>
      <w:r w:rsidR="002212A4" w:rsidRPr="00E71462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="006344DA" w:rsidRPr="00E71462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E71462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E71462" w:rsidRDefault="002212A4" w:rsidP="00BF3932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E71462" w:rsidRDefault="006344DA" w:rsidP="00BF3932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1462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E71462">
        <w:rPr>
          <w:rFonts w:ascii="Times New Roman" w:hAnsi="Times New Roman"/>
          <w:b/>
          <w:bCs/>
          <w:sz w:val="28"/>
          <w:szCs w:val="28"/>
        </w:rPr>
        <w:t>:</w:t>
      </w:r>
    </w:p>
    <w:p w:rsidR="00E71462" w:rsidRPr="00E71462" w:rsidRDefault="00E71462" w:rsidP="00E714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462">
        <w:rPr>
          <w:rFonts w:ascii="Times New Roman" w:eastAsia="Times New Roman" w:hAnsi="Times New Roman"/>
          <w:sz w:val="28"/>
          <w:szCs w:val="28"/>
        </w:rPr>
        <w:t>1. Утвердить прилагаемый Порядок разработки и утверждения административных регламентов предоставления муниципальных услуг (далее - Порядок).</w:t>
      </w:r>
    </w:p>
    <w:p w:rsidR="00E71462" w:rsidRPr="00E71462" w:rsidRDefault="00E71462" w:rsidP="00E714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462">
        <w:rPr>
          <w:rFonts w:ascii="Times New Roman" w:eastAsia="Times New Roman" w:hAnsi="Times New Roman"/>
          <w:sz w:val="28"/>
          <w:szCs w:val="28"/>
        </w:rPr>
        <w:t>2. Признать утратившим силу постановление администрации Новоселовского  муниципального образования Екатериновского муниципального района Саратовской области:</w:t>
      </w:r>
    </w:p>
    <w:p w:rsidR="00E71462" w:rsidRPr="00E71462" w:rsidRDefault="00E71462" w:rsidP="00E714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462">
        <w:rPr>
          <w:rFonts w:ascii="Times New Roman" w:eastAsia="Times New Roman" w:hAnsi="Times New Roman"/>
          <w:sz w:val="28"/>
          <w:szCs w:val="28"/>
        </w:rPr>
        <w:t>-</w:t>
      </w:r>
      <w:r w:rsidRPr="00E71462">
        <w:rPr>
          <w:sz w:val="28"/>
          <w:szCs w:val="28"/>
        </w:rPr>
        <w:t xml:space="preserve"> </w:t>
      </w:r>
      <w:r w:rsidRPr="00E71462">
        <w:rPr>
          <w:rFonts w:ascii="Times New Roman" w:eastAsia="Times New Roman" w:hAnsi="Times New Roman"/>
          <w:sz w:val="28"/>
          <w:szCs w:val="28"/>
        </w:rPr>
        <w:t>от 25 мая 2012 года №14 «О порядке разработки и утверждения административных регламентов».</w:t>
      </w:r>
    </w:p>
    <w:p w:rsidR="00E71462" w:rsidRPr="00E71462" w:rsidRDefault="00E71462" w:rsidP="00E714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462">
        <w:rPr>
          <w:rFonts w:ascii="Times New Roman" w:eastAsia="Times New Roman" w:hAnsi="Times New Roman"/>
          <w:sz w:val="28"/>
          <w:szCs w:val="28"/>
        </w:rPr>
        <w:t>-</w:t>
      </w:r>
      <w:r w:rsidRPr="00E71462">
        <w:rPr>
          <w:sz w:val="28"/>
          <w:szCs w:val="28"/>
        </w:rPr>
        <w:t xml:space="preserve"> </w:t>
      </w:r>
      <w:r w:rsidRPr="00E71462">
        <w:rPr>
          <w:rFonts w:ascii="Times New Roman" w:eastAsia="Times New Roman" w:hAnsi="Times New Roman"/>
          <w:sz w:val="28"/>
          <w:szCs w:val="28"/>
        </w:rPr>
        <w:t xml:space="preserve">от 19 июня 2019 года № 25 «О внесении изменений в постановление администрации Новоселовского МО от 25.05.2012 года №14 «О порядке разработки и утверждения административных регламентов».           </w:t>
      </w:r>
    </w:p>
    <w:p w:rsidR="00E71462" w:rsidRPr="00E71462" w:rsidRDefault="00E71462" w:rsidP="00E714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462"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E71462" w:rsidRDefault="00E71462" w:rsidP="00E714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462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1462">
        <w:rPr>
          <w:rFonts w:ascii="Times New Roman" w:eastAsia="Times New Roman" w:hAnsi="Times New Roman"/>
          <w:sz w:val="28"/>
          <w:szCs w:val="28"/>
        </w:rPr>
        <w:t>Обнародовать настоящее постановление в установленных местах обнародования Новоселовского муниципального образования и разместить на официальном сайте в сети «Интернет».</w:t>
      </w:r>
    </w:p>
    <w:p w:rsidR="00C06DF8" w:rsidRPr="00E71462" w:rsidRDefault="00E71462" w:rsidP="00E714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C06DF8" w:rsidRPr="00E71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DF8" w:rsidRPr="00E714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E71462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642F7A" w:rsidRPr="000202FC" w:rsidRDefault="00296973" w:rsidP="000202FC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DF6E86" w:rsidRDefault="00DF6E86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6E86" w:rsidSect="003B54FB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13D">
        <w:rPr>
          <w:rFonts w:ascii="Times New Roman" w:hAnsi="Times New Roman" w:cs="Times New Roman"/>
          <w:sz w:val="24"/>
          <w:szCs w:val="24"/>
        </w:rPr>
        <w:t xml:space="preserve">от </w:t>
      </w:r>
      <w:r w:rsidR="00BF3932" w:rsidRPr="0014413D">
        <w:rPr>
          <w:rFonts w:ascii="Times New Roman" w:hAnsi="Times New Roman" w:cs="Times New Roman"/>
          <w:sz w:val="24"/>
          <w:szCs w:val="24"/>
        </w:rPr>
        <w:t>2</w:t>
      </w:r>
      <w:r w:rsidR="002508F8" w:rsidRPr="0014413D">
        <w:rPr>
          <w:rFonts w:ascii="Times New Roman" w:hAnsi="Times New Roman" w:cs="Times New Roman"/>
          <w:sz w:val="24"/>
          <w:szCs w:val="24"/>
        </w:rPr>
        <w:t>.01.2025</w:t>
      </w:r>
      <w:r w:rsidR="00B333A4" w:rsidRPr="0014413D">
        <w:rPr>
          <w:rFonts w:ascii="Times New Roman" w:hAnsi="Times New Roman" w:cs="Times New Roman"/>
          <w:sz w:val="24"/>
          <w:szCs w:val="24"/>
        </w:rPr>
        <w:t>г.</w:t>
      </w:r>
      <w:r w:rsidR="00717216" w:rsidRPr="0014413D">
        <w:rPr>
          <w:rFonts w:ascii="Times New Roman" w:hAnsi="Times New Roman" w:cs="Times New Roman"/>
          <w:sz w:val="24"/>
          <w:szCs w:val="24"/>
        </w:rPr>
        <w:t xml:space="preserve"> №</w:t>
      </w:r>
      <w:r w:rsidR="00E71462">
        <w:rPr>
          <w:rFonts w:ascii="Times New Roman" w:hAnsi="Times New Roman" w:cs="Times New Roman"/>
          <w:sz w:val="24"/>
          <w:szCs w:val="24"/>
        </w:rPr>
        <w:t>3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7DD">
        <w:rPr>
          <w:rFonts w:ascii="Times New Roman" w:hAnsi="Times New Roman"/>
          <w:b/>
          <w:bCs/>
          <w:sz w:val="24"/>
          <w:szCs w:val="24"/>
        </w:rPr>
        <w:t xml:space="preserve">Порядок 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7DD">
        <w:rPr>
          <w:rFonts w:ascii="Times New Roman" w:hAnsi="Times New Roman"/>
          <w:b/>
          <w:bCs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A07DD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E71462" w:rsidRPr="00E07A97" w:rsidRDefault="00E71462" w:rsidP="00C319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муниципальных услуг (далее - административный регламент)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71462" w:rsidRPr="00E07A97" w:rsidRDefault="00E71462" w:rsidP="00C319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2. Административные регламенты разрабатывается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, предоставляющей</w:t>
      </w:r>
      <w:r w:rsidRPr="005A07DD">
        <w:rPr>
          <w:rFonts w:ascii="Times New Roman" w:hAnsi="Times New Roman"/>
          <w:sz w:val="24"/>
          <w:szCs w:val="24"/>
        </w:rPr>
        <w:t xml:space="preserve"> муниципальные услуги, и утверждаются постановлениями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5A07DD">
        <w:rPr>
          <w:rFonts w:ascii="Times New Roman" w:hAnsi="Times New Roman"/>
          <w:sz w:val="24"/>
          <w:szCs w:val="24"/>
        </w:rPr>
        <w:t>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3"/>
      <w:bookmarkEnd w:id="0"/>
      <w:r w:rsidRPr="005A07DD">
        <w:rPr>
          <w:rFonts w:ascii="Times New Roman" w:hAnsi="Times New Roman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муниципальной услуги (при его наличии), а также в соответствии с нормативными правовыми актами </w:t>
      </w:r>
      <w:r>
        <w:rPr>
          <w:rFonts w:ascii="Times New Roman" w:eastAsia="Times New Roman" w:hAnsi="Times New Roman"/>
          <w:sz w:val="24"/>
          <w:szCs w:val="24"/>
        </w:rPr>
        <w:t>Саратовской области</w:t>
      </w:r>
      <w:r w:rsidRPr="005A07DD">
        <w:rPr>
          <w:rFonts w:ascii="Times New Roman" w:hAnsi="Times New Roman"/>
          <w:sz w:val="24"/>
          <w:szCs w:val="24"/>
        </w:rPr>
        <w:t xml:space="preserve">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5A07DD">
        <w:rPr>
          <w:rFonts w:ascii="Times New Roman" w:hAnsi="Times New Roman"/>
          <w:sz w:val="24"/>
          <w:szCs w:val="24"/>
        </w:rPr>
        <w:t xml:space="preserve"> после </w:t>
      </w:r>
      <w:r w:rsidRPr="008D6735">
        <w:rPr>
          <w:rFonts w:ascii="Times New Roman" w:hAnsi="Times New Roman"/>
          <w:sz w:val="24"/>
          <w:szCs w:val="24"/>
        </w:rPr>
        <w:t xml:space="preserve">публикации </w:t>
      </w:r>
      <w:r w:rsidRPr="005A07DD">
        <w:rPr>
          <w:rFonts w:ascii="Times New Roman" w:hAnsi="Times New Roman"/>
          <w:sz w:val="24"/>
          <w:szCs w:val="24"/>
        </w:rPr>
        <w:t xml:space="preserve">сведений о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553C0">
        <w:rPr>
          <w:rFonts w:ascii="Times New Roman" w:hAnsi="Times New Roman"/>
          <w:sz w:val="24"/>
          <w:szCs w:val="24"/>
        </w:rPr>
        <w:t xml:space="preserve"> </w:t>
      </w:r>
      <w:r w:rsidRPr="005A07DD">
        <w:rPr>
          <w:rFonts w:ascii="Times New Roman" w:hAnsi="Times New Roman"/>
          <w:sz w:val="24"/>
          <w:szCs w:val="24"/>
        </w:rPr>
        <w:t xml:space="preserve">услуге в </w:t>
      </w:r>
      <w:r w:rsidRPr="00FD656F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системе </w:t>
      </w:r>
      <w:r w:rsidRPr="005A07DD">
        <w:rPr>
          <w:rFonts w:ascii="Times New Roman" w:hAnsi="Times New Roman"/>
          <w:sz w:val="24"/>
          <w:szCs w:val="24"/>
        </w:rPr>
        <w:t xml:space="preserve">Реестр государственных и муниципальных услуг (функций) </w:t>
      </w:r>
      <w:r>
        <w:rPr>
          <w:rFonts w:ascii="Times New Roman" w:eastAsia="Times New Roman" w:hAnsi="Times New Roman"/>
          <w:sz w:val="24"/>
          <w:szCs w:val="24"/>
        </w:rPr>
        <w:t>Саратовской области</w:t>
      </w:r>
      <w:r w:rsidRPr="005A07DD">
        <w:rPr>
          <w:rFonts w:ascii="Times New Roman" w:hAnsi="Times New Roman"/>
          <w:sz w:val="24"/>
          <w:szCs w:val="24"/>
        </w:rPr>
        <w:t xml:space="preserve"> (далее - реестр услуг).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5A07DD">
        <w:rPr>
          <w:rFonts w:ascii="Times New Roman" w:hAnsi="Times New Roman"/>
          <w:sz w:val="24"/>
          <w:szCs w:val="24"/>
        </w:rPr>
        <w:t>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Pr="00F974D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F974D1">
        <w:rPr>
          <w:rFonts w:ascii="Times New Roman" w:hAnsi="Times New Roman"/>
          <w:sz w:val="24"/>
          <w:szCs w:val="24"/>
        </w:rPr>
        <w:t xml:space="preserve">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5A07DD">
        <w:rPr>
          <w:rFonts w:ascii="Times New Roman" w:hAnsi="Times New Roman"/>
          <w:sz w:val="24"/>
          <w:szCs w:val="24"/>
        </w:rPr>
        <w:t>, предоставляющими муниципальные услуги, и органом, уполномоченным на проведение экспертизы, с использованием программно-технических средств реестра услуг.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5. Разработка административных регламентов включает следующие этапы: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8"/>
      <w:bookmarkEnd w:id="1"/>
      <w:r w:rsidRPr="005A07DD">
        <w:rPr>
          <w:rFonts w:ascii="Times New Roman" w:hAnsi="Times New Roman"/>
          <w:sz w:val="24"/>
          <w:szCs w:val="24"/>
        </w:rPr>
        <w:t xml:space="preserve">а) внесение в реестр услуг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5A07DD">
        <w:rPr>
          <w:rFonts w:ascii="Times New Roman" w:hAnsi="Times New Roman"/>
          <w:sz w:val="24"/>
          <w:szCs w:val="24"/>
        </w:rPr>
        <w:t>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5A07DD">
        <w:rPr>
          <w:rFonts w:ascii="Times New Roman" w:hAnsi="Times New Roman"/>
          <w:sz w:val="24"/>
          <w:szCs w:val="24"/>
        </w:rPr>
        <w:t xml:space="preserve">б) преобразование сведений, указанных в </w:t>
      </w:r>
      <w:hyperlink w:anchor="Par18" w:history="1">
        <w:r w:rsidRPr="005A07DD">
          <w:rPr>
            <w:rFonts w:ascii="Times New Roman" w:hAnsi="Times New Roman"/>
            <w:sz w:val="24"/>
            <w:szCs w:val="24"/>
          </w:rPr>
          <w:t>подпункте «а»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9" w:history="1">
        <w:r w:rsidRPr="005A07DD">
          <w:rPr>
            <w:rFonts w:ascii="Times New Roman" w:hAnsi="Times New Roman"/>
            <w:sz w:val="24"/>
            <w:szCs w:val="24"/>
          </w:rPr>
          <w:t>частью 3 статьи 12</w:t>
        </w:r>
      </w:hyperlink>
      <w:r w:rsidRPr="005A07DD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ar19" w:history="1">
        <w:r w:rsidRPr="005A07DD">
          <w:rPr>
            <w:rFonts w:ascii="Times New Roman" w:hAnsi="Times New Roman"/>
            <w:sz w:val="24"/>
            <w:szCs w:val="24"/>
          </w:rPr>
          <w:t>подпункте «б»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5A07DD">
          <w:rPr>
            <w:rFonts w:ascii="Times New Roman" w:hAnsi="Times New Roman"/>
            <w:sz w:val="24"/>
            <w:szCs w:val="24"/>
          </w:rPr>
          <w:t>разделом II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E71462" w:rsidRPr="008D6735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6735">
        <w:rPr>
          <w:rFonts w:ascii="Times New Roman" w:hAnsi="Times New Roman"/>
          <w:sz w:val="24"/>
          <w:szCs w:val="24"/>
        </w:rPr>
        <w:lastRenderedPageBreak/>
        <w:t>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"в" настоящего пункта, и его загрузка в реестр услуг;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6735">
        <w:rPr>
          <w:rFonts w:ascii="Times New Roman" w:hAnsi="Times New Roman"/>
          <w:sz w:val="24"/>
          <w:szCs w:val="24"/>
        </w:rPr>
        <w:t>д) проведение в отношении проекта административного регламента, сформированного в соответствии с подпунктом "г" настоящего пункта, процедур, предусмотренных разделами III и IV Правил</w:t>
      </w:r>
      <w:r>
        <w:rPr>
          <w:rFonts w:ascii="Times New Roman" w:hAnsi="Times New Roman"/>
          <w:sz w:val="24"/>
          <w:szCs w:val="24"/>
        </w:rPr>
        <w:t xml:space="preserve">, утвержденных </w:t>
      </w:r>
      <w:r w:rsidRPr="008D6735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8D6735">
        <w:rPr>
          <w:rFonts w:ascii="Times New Roman" w:hAnsi="Times New Roman"/>
          <w:sz w:val="24"/>
          <w:szCs w:val="24"/>
        </w:rPr>
        <w:t xml:space="preserve">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6. Сведения о муниципальной услуге, указанные в </w:t>
      </w:r>
      <w:hyperlink w:anchor="Par18" w:history="1">
        <w:r w:rsidRPr="005A07DD">
          <w:rPr>
            <w:rFonts w:ascii="Times New Roman" w:hAnsi="Times New Roman"/>
            <w:sz w:val="24"/>
            <w:szCs w:val="24"/>
          </w:rPr>
          <w:t>подпункте «а» пункта 5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Порядка, должны быть достаточны для:</w:t>
      </w:r>
    </w:p>
    <w:p w:rsidR="00E71462" w:rsidRPr="008D6735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2"/>
      <w:bookmarkEnd w:id="3"/>
      <w:r w:rsidRPr="008D6735">
        <w:rPr>
          <w:rFonts w:ascii="Times New Roman" w:hAnsi="Times New Roman"/>
          <w:sz w:val="24"/>
          <w:szCs w:val="24"/>
        </w:rPr>
        <w:t>определения всех возможных категорий заявителей, обратившихся за одним результатом предоставления государственной услуги и объединенных общими признаками;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6735">
        <w:rPr>
          <w:rFonts w:ascii="Times New Roman" w:hAnsi="Times New Roman"/>
          <w:sz w:val="24"/>
          <w:szCs w:val="24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- вариант предоставления государственной услуги). 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Сведения о муниципальной услуге, преобразованные в машиночитаемый вид в соответствии с </w:t>
      </w:r>
      <w:hyperlink w:anchor="Par19" w:history="1">
        <w:r w:rsidRPr="005A07DD">
          <w:rPr>
            <w:rFonts w:ascii="Times New Roman" w:hAnsi="Times New Roman"/>
            <w:sz w:val="24"/>
            <w:szCs w:val="24"/>
          </w:rPr>
          <w:t>подпунктом «б» пункта 5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5"/>
      <w:bookmarkEnd w:id="4"/>
      <w:r w:rsidRPr="005A07DD">
        <w:rPr>
          <w:rFonts w:ascii="Times New Roman" w:hAnsi="Times New Roman"/>
          <w:sz w:val="24"/>
          <w:szCs w:val="24"/>
        </w:rPr>
        <w:t>7. При разработке административных регламентов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74D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F974D1">
        <w:rPr>
          <w:rFonts w:ascii="Times New Roman" w:hAnsi="Times New Roman"/>
          <w:sz w:val="24"/>
          <w:szCs w:val="24"/>
        </w:rPr>
        <w:t xml:space="preserve">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, предоставляющая</w:t>
      </w:r>
      <w:r w:rsidRPr="005A07DD">
        <w:rPr>
          <w:rFonts w:ascii="Times New Roman" w:hAnsi="Times New Roman"/>
          <w:sz w:val="24"/>
          <w:szCs w:val="24"/>
        </w:rPr>
        <w:t xml:space="preserve"> муниципальные услуги,</w:t>
      </w:r>
      <w:r>
        <w:rPr>
          <w:rFonts w:ascii="Times New Roman" w:hAnsi="Times New Roman"/>
          <w:sz w:val="24"/>
          <w:szCs w:val="24"/>
        </w:rPr>
        <w:t xml:space="preserve"> предусматривае</w:t>
      </w:r>
      <w:r w:rsidRPr="005A07DD">
        <w:rPr>
          <w:rFonts w:ascii="Times New Roman" w:hAnsi="Times New Roman"/>
          <w:sz w:val="24"/>
          <w:szCs w:val="24"/>
        </w:rPr>
        <w:t xml:space="preserve">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</w:t>
      </w:r>
      <w:hyperlink r:id="rId10" w:history="1">
        <w:r w:rsidRPr="005A07DD">
          <w:rPr>
            <w:rFonts w:ascii="Times New Roman" w:hAnsi="Times New Roman"/>
            <w:sz w:val="24"/>
            <w:szCs w:val="24"/>
          </w:rPr>
          <w:t>законом</w:t>
        </w:r>
      </w:hyperlink>
      <w:r w:rsidRPr="005A07DD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8. Наименование административных регламентов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D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F974D1">
        <w:rPr>
          <w:rFonts w:ascii="Times New Roman" w:hAnsi="Times New Roman"/>
          <w:sz w:val="24"/>
          <w:szCs w:val="24"/>
        </w:rPr>
        <w:t xml:space="preserve">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, предоставляющей</w:t>
      </w:r>
      <w:r w:rsidRPr="005A07DD">
        <w:rPr>
          <w:rFonts w:ascii="Times New Roman" w:hAnsi="Times New Roman"/>
          <w:sz w:val="24"/>
          <w:szCs w:val="24"/>
        </w:rPr>
        <w:t xml:space="preserve"> муниципальные услуги, с учетом формулировки в нормативном правовом акте, в которым предусмотрена соответствующая муниципальная услуга.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5" w:name="Par28"/>
      <w:bookmarkEnd w:id="5"/>
      <w:r w:rsidRPr="005A07DD">
        <w:rPr>
          <w:rFonts w:ascii="Times New Roman" w:hAnsi="Times New Roman"/>
          <w:b/>
          <w:bCs/>
          <w:sz w:val="24"/>
          <w:szCs w:val="24"/>
        </w:rPr>
        <w:t>II. Требования к структуре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7DD">
        <w:rPr>
          <w:rFonts w:ascii="Times New Roman" w:hAnsi="Times New Roman"/>
          <w:b/>
          <w:bCs/>
          <w:sz w:val="24"/>
          <w:szCs w:val="24"/>
        </w:rPr>
        <w:t>и содержанию административных регламентов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9. </w:t>
      </w:r>
      <w:r w:rsidRPr="00772C58">
        <w:rPr>
          <w:rFonts w:ascii="Times New Roman" w:hAnsi="Times New Roman"/>
          <w:sz w:val="24"/>
          <w:szCs w:val="24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 административный регламент включаются следующие разделы: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общие положения;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стандарт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г) формы контроля за исполнением административного регламента;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lastRenderedPageBreak/>
        <w:t xml:space="preserve">д)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8553C0">
        <w:rPr>
          <w:rFonts w:ascii="Times New Roman" w:hAnsi="Times New Roman"/>
          <w:sz w:val="24"/>
          <w:szCs w:val="24"/>
        </w:rPr>
        <w:t xml:space="preserve"> </w:t>
      </w:r>
      <w:r w:rsidRPr="005A07DD">
        <w:rPr>
          <w:rFonts w:ascii="Times New Roman" w:hAnsi="Times New Roman"/>
          <w:sz w:val="24"/>
          <w:szCs w:val="24"/>
        </w:rPr>
        <w:t xml:space="preserve">услугу, многофункционального центра, организаций, указанных в </w:t>
      </w:r>
      <w:hyperlink r:id="rId11" w:history="1">
        <w:r w:rsidRPr="005A07DD">
          <w:rPr>
            <w:rFonts w:ascii="Times New Roman" w:hAnsi="Times New Roman"/>
            <w:sz w:val="24"/>
            <w:szCs w:val="24"/>
          </w:rPr>
          <w:t>части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5A07DD">
          <w:rPr>
            <w:rFonts w:ascii="Times New Roman" w:hAnsi="Times New Roman"/>
            <w:sz w:val="24"/>
            <w:szCs w:val="24"/>
          </w:rPr>
          <w:t>1</w:t>
        </w:r>
        <w:r w:rsidRPr="005A07DD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5A07DD">
          <w:rPr>
            <w:rFonts w:ascii="Times New Roman" w:hAnsi="Times New Roman"/>
            <w:sz w:val="24"/>
            <w:szCs w:val="24"/>
          </w:rPr>
          <w:t xml:space="preserve"> статьи 16</w:t>
        </w:r>
      </w:hyperlink>
      <w:r w:rsidRPr="005A07DD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10. В раздел «Общие положения» включаются следующие положения: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предмет регулирования административного регламента;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круг заявителей;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11. Раздел «Стандарт предоставления муниципальной услуги» состоит из следующих подразделов: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наименование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наименование органа, предоставляющего муниципальную услугу;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в) результат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г) срок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д) правовые основания для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е) исчерпывающий перечень документов, необходимых для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и) размер платы, взимаемой с заявителя при предоставлении муниципальной услуги, и способы ее взимания;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л) срок регистрации запроса заявителя о предоставлении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м) требования к помещениям, в которых предоставляются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5A07DD">
        <w:rPr>
          <w:rFonts w:ascii="Times New Roman" w:hAnsi="Times New Roman"/>
          <w:sz w:val="24"/>
          <w:szCs w:val="24"/>
        </w:rPr>
        <w:t xml:space="preserve">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н) показатели доступности и качества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12. Подраздел «Наименование органа, предоставляющего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5A07DD">
        <w:rPr>
          <w:rFonts w:ascii="Times New Roman" w:hAnsi="Times New Roman"/>
          <w:sz w:val="24"/>
          <w:szCs w:val="24"/>
        </w:rPr>
        <w:t xml:space="preserve"> услугу» должен включать следующие положения: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полное наименование органа, предоставляющего муниципальную услугу;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59"/>
      <w:bookmarkEnd w:id="6"/>
      <w:r w:rsidRPr="005A07DD">
        <w:rPr>
          <w:rFonts w:ascii="Times New Roman" w:hAnsi="Times New Roman"/>
          <w:sz w:val="24"/>
          <w:szCs w:val="24"/>
        </w:rPr>
        <w:t>13. Подраздел «Результат предоставления муниципальной услуги» должен включать следующие положения: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наименование результата (результатов) предоставления муниципальной услуги;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наименование документа, содержащего решение о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на основании которого заявителю предоставляется результат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 (при наличии);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(в случае если результатом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является реестровая запись); 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способ получения результата предоставления муниципальной услуги.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lastRenderedPageBreak/>
        <w:t xml:space="preserve">14. Положения, указанные в </w:t>
      </w:r>
      <w:hyperlink w:anchor="Par59" w:history="1">
        <w:r w:rsidRPr="005A07DD">
          <w:rPr>
            <w:rFonts w:ascii="Times New Roman" w:hAnsi="Times New Roman"/>
            <w:sz w:val="24"/>
            <w:szCs w:val="24"/>
          </w:rPr>
          <w:t>пункте 13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</w:t>
      </w:r>
      <w:r w:rsidR="00E860C2">
        <w:rPr>
          <w:rFonts w:ascii="Times New Roman" w:eastAsia="Times New Roman" w:hAnsi="Times New Roman"/>
          <w:sz w:val="24"/>
          <w:szCs w:val="24"/>
        </w:rPr>
        <w:t>ьного района Саратовской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A2A8A" w:rsidRPr="007A2A8A">
        <w:rPr>
          <w:rFonts w:ascii="Times New Roman" w:eastAsia="Times New Roman" w:hAnsi="Times New Roman"/>
          <w:sz w:val="24"/>
          <w:szCs w:val="24"/>
        </w:rPr>
        <w:t>https://novoselovka-r64.gosweb.gosuslugi.ru/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16. Подраздел «Правовые основания для предоставления муниципальной услуги» должен включать сведения о размещении на официальном </w:t>
      </w:r>
      <w:r>
        <w:rPr>
          <w:rFonts w:ascii="Times New Roman" w:hAnsi="Times New Roman"/>
          <w:sz w:val="24"/>
          <w:szCs w:val="24"/>
        </w:rPr>
        <w:t xml:space="preserve">сайте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5A07DD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работников.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17. </w:t>
      </w:r>
      <w:r w:rsidRPr="0005408B">
        <w:rPr>
          <w:rFonts w:ascii="Times New Roman" w:hAnsi="Times New Roman"/>
          <w:sz w:val="24"/>
          <w:szCs w:val="24"/>
        </w:rPr>
        <w:t xml:space="preserve">Подраздел "Исчерпывающий перечень документов, необходимых для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услуги.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Формы запроса о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и иных документов, подаваемых заявителем в связи с предоставлением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Способы подачи запроса о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приводятся в подразделах административного регламента, содержащих описания вариантов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услуги. 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53C0">
        <w:rPr>
          <w:rFonts w:ascii="Times New Roman" w:hAnsi="Times New Roman"/>
          <w:sz w:val="24"/>
          <w:szCs w:val="24"/>
        </w:rPr>
        <w:t xml:space="preserve">18. </w:t>
      </w:r>
      <w:r w:rsidRPr="0005408B">
        <w:rPr>
          <w:rFonts w:ascii="Times New Roman" w:hAnsi="Times New Roman"/>
          <w:sz w:val="24"/>
          <w:szCs w:val="24"/>
        </w:rPr>
        <w:t xml:space="preserve">Подраздел "Исчерпывающий перечень оснований для отказа в приеме документов, необходимых для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5A07D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5A07DD">
        <w:rPr>
          <w:rFonts w:ascii="Times New Roman" w:hAnsi="Times New Roman"/>
          <w:sz w:val="24"/>
          <w:szCs w:val="24"/>
        </w:rPr>
        <w:t xml:space="preserve"> </w:t>
      </w:r>
      <w:r w:rsidRPr="0005408B">
        <w:rPr>
          <w:rFonts w:ascii="Times New Roman" w:hAnsi="Times New Roman"/>
          <w:sz w:val="24"/>
          <w:szCs w:val="24"/>
        </w:rPr>
        <w:t>услуг.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В случае отсутствия таких оснований следует указать в тексте административного регламента на их отсутствие. 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19. </w:t>
      </w:r>
      <w:r w:rsidRPr="0005408B">
        <w:rPr>
          <w:rFonts w:ascii="Times New Roman" w:hAnsi="Times New Roman"/>
          <w:sz w:val="24"/>
          <w:szCs w:val="24"/>
        </w:rPr>
        <w:t xml:space="preserve">Подраздел "Исчерпывающий перечень оснований для приостановления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или отказа в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5A07DD">
        <w:rPr>
          <w:rFonts w:ascii="Times New Roman" w:hAnsi="Times New Roman"/>
          <w:sz w:val="24"/>
          <w:szCs w:val="24"/>
        </w:rPr>
        <w:lastRenderedPageBreak/>
        <w:t>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5A07DD">
        <w:rPr>
          <w:rFonts w:ascii="Times New Roman" w:hAnsi="Times New Roman"/>
          <w:sz w:val="24"/>
          <w:szCs w:val="24"/>
        </w:rPr>
        <w:t xml:space="preserve"> </w:t>
      </w:r>
      <w:r w:rsidRPr="0005408B">
        <w:rPr>
          <w:rFonts w:ascii="Times New Roman" w:hAnsi="Times New Roman"/>
          <w:sz w:val="24"/>
          <w:szCs w:val="24"/>
        </w:rPr>
        <w:t>услуг. В случае отсутствия таких оснований следует указать в тексте административного регламента на их отсутствие.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указывается в случае, если возможность приостановления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предусмотрена законодательством Российской Федерации. 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сведения о размещении на Едином портале государственных и муниципальных услуг, информации о размере государственной пошлины или иной платы, взимаемой за предоставление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sz w:val="24"/>
          <w:szCs w:val="24"/>
        </w:rPr>
        <w:t>Саратовской области</w:t>
      </w:r>
      <w:r w:rsidRPr="005A07DD">
        <w:rPr>
          <w:rFonts w:ascii="Times New Roman" w:hAnsi="Times New Roman"/>
          <w:sz w:val="24"/>
          <w:szCs w:val="24"/>
        </w:rPr>
        <w:t xml:space="preserve">, </w:t>
      </w:r>
      <w:r w:rsidRPr="00F974D1">
        <w:rPr>
          <w:rFonts w:ascii="Times New Roman" w:hAnsi="Times New Roman"/>
          <w:sz w:val="24"/>
          <w:szCs w:val="24"/>
        </w:rPr>
        <w:t xml:space="preserve">администрации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21. </w:t>
      </w:r>
      <w:r w:rsidRPr="0005408B">
        <w:rPr>
          <w:rFonts w:ascii="Times New Roman" w:hAnsi="Times New Roman"/>
          <w:sz w:val="24"/>
          <w:szCs w:val="24"/>
        </w:rPr>
        <w:t xml:space="preserve">Подраздел "Требования к помещениям, в которых предоставляются </w:t>
      </w:r>
      <w:r w:rsidRPr="005A07D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ые</w:t>
      </w:r>
      <w:r w:rsidRPr="005A07DD">
        <w:rPr>
          <w:rFonts w:ascii="Times New Roman" w:hAnsi="Times New Roman"/>
          <w:sz w:val="24"/>
          <w:szCs w:val="24"/>
        </w:rPr>
        <w:t xml:space="preserve"> </w:t>
      </w:r>
      <w:r w:rsidRPr="0005408B">
        <w:rPr>
          <w:rFonts w:ascii="Times New Roman" w:hAnsi="Times New Roman"/>
          <w:sz w:val="24"/>
          <w:szCs w:val="24"/>
        </w:rPr>
        <w:t xml:space="preserve">услуги" должен включать сведения о размещении на официальном сайте органа, предоставляющего </w:t>
      </w:r>
      <w:r w:rsidRPr="005A07D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5A07DD">
        <w:rPr>
          <w:rFonts w:ascii="Times New Roman" w:hAnsi="Times New Roman"/>
          <w:sz w:val="24"/>
          <w:szCs w:val="24"/>
        </w:rPr>
        <w:t xml:space="preserve"> </w:t>
      </w:r>
      <w:r w:rsidRPr="0005408B">
        <w:rPr>
          <w:rFonts w:ascii="Times New Roman" w:hAnsi="Times New Roman"/>
          <w:sz w:val="24"/>
          <w:szCs w:val="24"/>
        </w:rPr>
        <w:t xml:space="preserve">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22. Подраздел "Показатели качества и доступности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услуги" должен включать сведения о размещении на официальном сайте органа, предоставляющего </w:t>
      </w:r>
      <w:r w:rsidRPr="005A07D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5A07DD">
        <w:rPr>
          <w:rFonts w:ascii="Times New Roman" w:hAnsi="Times New Roman"/>
          <w:sz w:val="24"/>
          <w:szCs w:val="24"/>
        </w:rPr>
        <w:t xml:space="preserve"> </w:t>
      </w:r>
      <w:r w:rsidRPr="0005408B">
        <w:rPr>
          <w:rFonts w:ascii="Times New Roman" w:hAnsi="Times New Roman"/>
          <w:sz w:val="24"/>
          <w:szCs w:val="24"/>
        </w:rPr>
        <w:t xml:space="preserve">услугу, а также на Едином портале государственных и муниципальных услуг перечня показателей качества и доступности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в том числе о доступности электронных форм документов, необходимых для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возможности подачи запроса на получение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и документов в электронной форме, своевременности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(отсутствии нарушений сроков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услуги),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в соответствии с вариантом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доступности инструментов совершения в электронном виде платежей, необходимых для получения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удобстве информирования заявителя о ходе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услуги, а также получения результата предоставления услуги.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96"/>
      <w:bookmarkEnd w:id="7"/>
      <w:r w:rsidRPr="005A07DD">
        <w:rPr>
          <w:rFonts w:ascii="Times New Roman" w:hAnsi="Times New Roman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7DD">
        <w:rPr>
          <w:rFonts w:ascii="Times New Roman" w:hAnsi="Times New Roman"/>
          <w:sz w:val="24"/>
          <w:szCs w:val="24"/>
        </w:rPr>
        <w:t>муниципальной услуги;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б) наличие или отсутствие платы за предоставление указанных в подпункте "а" настоящего пункта услуг;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  <w:bookmarkStart w:id="8" w:name="Par100"/>
      <w:bookmarkEnd w:id="8"/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а) перечень вариантов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включающий в том числе варианты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необходимые для исправления допущенных опечаток и ошибок в выданных в результате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 (при необходимости), а также порядок </w:t>
      </w:r>
      <w:r w:rsidRPr="0005408B">
        <w:rPr>
          <w:rFonts w:ascii="Times New Roman" w:hAnsi="Times New Roman"/>
          <w:sz w:val="24"/>
          <w:szCs w:val="24"/>
        </w:rPr>
        <w:lastRenderedPageBreak/>
        <w:t xml:space="preserve">оставления запроса заявителя о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 без рассмотрения (при необходимости);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 w:history="1">
        <w:r w:rsidRPr="005A07DD">
          <w:rPr>
            <w:rFonts w:ascii="Times New Roman" w:hAnsi="Times New Roman"/>
            <w:sz w:val="24"/>
            <w:szCs w:val="24"/>
          </w:rPr>
          <w:t>подпунктом «а» пункта 24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A07DD">
        <w:rPr>
          <w:rFonts w:ascii="Times New Roman" w:hAnsi="Times New Roman"/>
          <w:sz w:val="24"/>
          <w:szCs w:val="24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A07DD">
        <w:rPr>
          <w:rFonts w:ascii="Times New Roman" w:hAnsi="Times New Roman"/>
          <w:sz w:val="24"/>
          <w:szCs w:val="24"/>
        </w:rPr>
        <w:t>) органы и организации,</w:t>
      </w:r>
      <w:r w:rsidRPr="003B703D">
        <w:rPr>
          <w:rFonts w:ascii="Times New Roman" w:hAnsi="Times New Roman"/>
          <w:color w:val="FFFFFF"/>
          <w:sz w:val="24"/>
          <w:szCs w:val="24"/>
        </w:rPr>
        <w:t>,</w:t>
      </w:r>
      <w:r w:rsidRPr="005A07DD">
        <w:rPr>
          <w:rFonts w:ascii="Times New Roman" w:hAnsi="Times New Roman"/>
          <w:sz w:val="24"/>
          <w:szCs w:val="24"/>
        </w:rPr>
        <w:t xml:space="preserve">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A07DD">
        <w:rPr>
          <w:rFonts w:ascii="Times New Roman" w:hAnsi="Times New Roman"/>
          <w:sz w:val="24"/>
          <w:szCs w:val="24"/>
        </w:rPr>
        <w:t>) возможность (невозможность) приема органом, предоставляющим муниципальной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5A07DD">
        <w:rPr>
          <w:rFonts w:ascii="Times New Roman" w:hAnsi="Times New Roman"/>
          <w:sz w:val="24"/>
          <w:szCs w:val="24"/>
        </w:rPr>
        <w:t xml:space="preserve">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A07DD">
        <w:rPr>
          <w:rFonts w:ascii="Times New Roman" w:hAnsi="Times New Roman"/>
          <w:sz w:val="24"/>
          <w:szCs w:val="24"/>
        </w:rPr>
        <w:t xml:space="preserve"> услуги, в органе, предоставляющем муниципальной услугу, или в многофункциональном центре.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28. </w:t>
      </w:r>
      <w:r w:rsidRPr="0005408B">
        <w:rPr>
          <w:rFonts w:ascii="Times New Roman" w:hAnsi="Times New Roman"/>
          <w:sz w:val="24"/>
          <w:szCs w:val="24"/>
        </w:rPr>
        <w:t>В описание административной процедуры межведомственного информационного взаимодействия включаются: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информационной системы "Единая система межведомственного электронного взаимодействия";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 xml:space="preserve">информационной системы "Единая система межведомственного электронного взаимодействия </w:t>
      </w:r>
      <w:r w:rsidRPr="005A07DD">
        <w:rPr>
          <w:rFonts w:ascii="Times New Roman" w:hAnsi="Times New Roman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lastRenderedPageBreak/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в) перечень оснований для возобновления предоставления муниципальной услуги.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г) срок приостановления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услуги.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а) основания для отказа в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услуги, а в случае их отсутствия - указание на их отсутствие;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E71462" w:rsidRPr="008553C0" w:rsidRDefault="00E71462" w:rsidP="00C319AD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8553C0">
        <w:rPr>
          <w:rFonts w:ascii="Times New Roman" w:hAnsi="Times New Roman"/>
          <w:sz w:val="24"/>
          <w:szCs w:val="24"/>
        </w:rPr>
        <w:t xml:space="preserve">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553C0">
        <w:rPr>
          <w:rFonts w:ascii="Times New Roman" w:hAnsi="Times New Roman"/>
          <w:sz w:val="24"/>
          <w:szCs w:val="24"/>
        </w:rPr>
        <w:t xml:space="preserve"> услуги включаются следующие положения:</w:t>
      </w:r>
    </w:p>
    <w:p w:rsidR="00E71462" w:rsidRPr="008553C0" w:rsidRDefault="00E71462" w:rsidP="00C319AD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8553C0">
        <w:rPr>
          <w:rFonts w:ascii="Times New Roman" w:hAnsi="Times New Roman"/>
          <w:sz w:val="24"/>
          <w:szCs w:val="24"/>
        </w:rPr>
        <w:t xml:space="preserve">а) основания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553C0">
        <w:rPr>
          <w:rFonts w:ascii="Times New Roman" w:hAnsi="Times New Roman"/>
          <w:sz w:val="24"/>
          <w:szCs w:val="24"/>
        </w:rPr>
        <w:t xml:space="preserve"> услуги, а в случае их отсутствия - указание на их отсутствие;</w:t>
      </w:r>
    </w:p>
    <w:p w:rsidR="00E71462" w:rsidRDefault="00E71462" w:rsidP="00C319AD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8553C0">
        <w:rPr>
          <w:rFonts w:ascii="Times New Roman" w:hAnsi="Times New Roman"/>
          <w:sz w:val="24"/>
          <w:szCs w:val="24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553C0">
        <w:rPr>
          <w:rFonts w:ascii="Times New Roman" w:hAnsi="Times New Roman"/>
          <w:sz w:val="24"/>
          <w:szCs w:val="24"/>
        </w:rPr>
        <w:t xml:space="preserve"> услуги, исчисляемый с даты получения органом, предоставляющим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8553C0">
        <w:rPr>
          <w:rFonts w:ascii="Times New Roman" w:hAnsi="Times New Roman"/>
          <w:sz w:val="24"/>
          <w:szCs w:val="24"/>
        </w:rPr>
        <w:t xml:space="preserve"> услугу, всех сведений, необходимых для принятия решения.</w:t>
      </w:r>
      <w:r>
        <w:rPr>
          <w:rFonts w:ascii="Times New Roman" w:hAnsi="Times New Roman"/>
          <w:sz w:val="24"/>
          <w:szCs w:val="24"/>
        </w:rPr>
        <w:t>».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г) перечень федеральных органов исполнительной власти, органов государственных внебюджетных фондов, органов исполнительной власти </w:t>
      </w:r>
      <w:r>
        <w:rPr>
          <w:rFonts w:ascii="Times New Roman" w:eastAsia="Times New Roman" w:hAnsi="Times New Roman"/>
          <w:sz w:val="24"/>
          <w:szCs w:val="24"/>
        </w:rPr>
        <w:t>Саратовской области</w:t>
      </w:r>
      <w:r w:rsidRPr="005A07DD">
        <w:rPr>
          <w:rFonts w:ascii="Times New Roman" w:hAnsi="Times New Roman"/>
          <w:sz w:val="24"/>
          <w:szCs w:val="24"/>
        </w:rPr>
        <w:t>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</w:t>
      </w:r>
      <w:r w:rsidRPr="0005408B">
        <w:rPr>
          <w:rFonts w:ascii="Times New Roman" w:hAnsi="Times New Roman"/>
          <w:sz w:val="24"/>
          <w:szCs w:val="24"/>
        </w:rPr>
        <w:t xml:space="preserve">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услуги) (далее - процедура оценки), включаются следующие положения: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а) наименование и продолжительность процедуры оценки;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б) субъекты, проводящие процедуру оценки;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в) объект (объекты) процедуры оценки;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г) место проведения процедуры оценки (при наличии);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д) наименование документа, являющегося результатом процедуры оценки (при наличии).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</w:t>
      </w:r>
      <w:r w:rsidRPr="0005408B">
        <w:rPr>
          <w:rFonts w:ascii="Times New Roman" w:hAnsi="Times New Roman"/>
          <w:sz w:val="24"/>
          <w:szCs w:val="24"/>
        </w:rPr>
        <w:t xml:space="preserve">2. В описание административной процедуры, предполагающей осуществляемое после принятия решения о предоставлении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E71462" w:rsidRPr="0005408B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>а) способ распределения ограниченного ресурса;</w:t>
      </w:r>
    </w:p>
    <w:p w:rsidR="00E71462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08B">
        <w:rPr>
          <w:rFonts w:ascii="Times New Roman" w:hAnsi="Times New Roman"/>
          <w:sz w:val="24"/>
          <w:szCs w:val="24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Pr="005A07DD">
        <w:rPr>
          <w:rFonts w:ascii="Times New Roman" w:hAnsi="Times New Roman"/>
          <w:sz w:val="24"/>
          <w:szCs w:val="24"/>
        </w:rPr>
        <w:t xml:space="preserve">муниципальной </w:t>
      </w:r>
      <w:r w:rsidRPr="0005408B">
        <w:rPr>
          <w:rFonts w:ascii="Times New Roman" w:hAnsi="Times New Roman"/>
          <w:sz w:val="24"/>
          <w:szCs w:val="24"/>
        </w:rPr>
        <w:t>услуги.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33.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</w:t>
      </w:r>
      <w:r w:rsidRPr="005A07DD">
        <w:rPr>
          <w:rFonts w:ascii="Times New Roman" w:hAnsi="Times New Roman"/>
          <w:sz w:val="24"/>
          <w:szCs w:val="24"/>
        </w:rPr>
        <w:lastRenderedPageBreak/>
        <w:t xml:space="preserve">подачи заявителем запроса о предоставлении данной муниципальной услуги после осуществления органом, предоставляющим </w:t>
      </w:r>
      <w:r>
        <w:rPr>
          <w:rFonts w:ascii="Times New Roman" w:hAnsi="Times New Roman"/>
          <w:sz w:val="24"/>
          <w:szCs w:val="24"/>
        </w:rPr>
        <w:t xml:space="preserve"> муниципальную</w:t>
      </w:r>
      <w:r w:rsidRPr="005A07DD">
        <w:rPr>
          <w:rFonts w:ascii="Times New Roman" w:hAnsi="Times New Roman"/>
          <w:sz w:val="24"/>
          <w:szCs w:val="24"/>
        </w:rPr>
        <w:t xml:space="preserve"> услугу, мероприятий в соответствии с </w:t>
      </w:r>
      <w:hyperlink r:id="rId12" w:history="1">
        <w:r w:rsidRPr="005A07DD">
          <w:rPr>
            <w:rFonts w:ascii="Times New Roman" w:hAnsi="Times New Roman"/>
            <w:sz w:val="24"/>
            <w:szCs w:val="24"/>
          </w:rPr>
          <w:t>пунктом 1 части 1 статьи 7</w:t>
        </w:r>
      </w:hyperlink>
      <w:r w:rsidRPr="005A07DD">
        <w:rPr>
          <w:rFonts w:ascii="Times New Roman" w:hAnsi="Times New Roman"/>
          <w:sz w:val="24"/>
          <w:szCs w:val="24"/>
          <w:vertAlign w:val="superscript"/>
        </w:rPr>
        <w:t>3</w:t>
      </w:r>
      <w:r w:rsidRPr="005A07DD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5A07DD">
        <w:rPr>
          <w:rFonts w:ascii="Times New Roman" w:hAnsi="Times New Roman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139"/>
      <w:bookmarkEnd w:id="9"/>
      <w:r w:rsidRPr="005A07DD">
        <w:rPr>
          <w:rFonts w:ascii="Times New Roman" w:hAnsi="Times New Roman"/>
          <w:sz w:val="24"/>
          <w:szCs w:val="24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 w:history="1">
        <w:r w:rsidRPr="005A07DD">
          <w:rPr>
            <w:rFonts w:ascii="Times New Roman" w:hAnsi="Times New Roman"/>
            <w:sz w:val="24"/>
            <w:szCs w:val="24"/>
          </w:rPr>
          <w:t>подпункте «б»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Par139" w:history="1">
        <w:r w:rsidRPr="005A07DD">
          <w:rPr>
            <w:rFonts w:ascii="Times New Roman" w:hAnsi="Times New Roman"/>
            <w:sz w:val="24"/>
            <w:szCs w:val="24"/>
          </w:rPr>
          <w:t>подпункте «б»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553C0">
        <w:rPr>
          <w:rFonts w:ascii="Times New Roman" w:hAnsi="Times New Roman"/>
          <w:sz w:val="24"/>
          <w:szCs w:val="24"/>
        </w:rPr>
        <w:t xml:space="preserve"> </w:t>
      </w:r>
      <w:r w:rsidRPr="005A07DD">
        <w:rPr>
          <w:rFonts w:ascii="Times New Roman" w:hAnsi="Times New Roman"/>
          <w:sz w:val="24"/>
          <w:szCs w:val="24"/>
        </w:rPr>
        <w:t>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35.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5A07DD">
          <w:rPr>
            <w:rFonts w:ascii="Times New Roman" w:hAnsi="Times New Roman"/>
            <w:sz w:val="24"/>
            <w:szCs w:val="24"/>
          </w:rPr>
          <w:t>части 1</w:t>
        </w:r>
        <w:r w:rsidRPr="005A07DD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5A07DD">
          <w:rPr>
            <w:rFonts w:ascii="Times New Roman" w:hAnsi="Times New Roman"/>
            <w:sz w:val="24"/>
            <w:szCs w:val="24"/>
          </w:rPr>
          <w:t xml:space="preserve"> статьи 16</w:t>
        </w:r>
      </w:hyperlink>
      <w:r w:rsidRPr="005A07DD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A07DD">
        <w:rPr>
          <w:rFonts w:ascii="Times New Roman" w:hAnsi="Times New Roman"/>
          <w:b/>
          <w:bCs/>
          <w:sz w:val="24"/>
          <w:szCs w:val="24"/>
        </w:rPr>
        <w:t>III. Порядок согласования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7DD">
        <w:rPr>
          <w:rFonts w:ascii="Times New Roman" w:hAnsi="Times New Roman"/>
          <w:b/>
          <w:bCs/>
          <w:sz w:val="24"/>
          <w:szCs w:val="24"/>
        </w:rPr>
        <w:t>и утверждения административных регламентов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462" w:rsidRPr="0005408B" w:rsidRDefault="00E71462" w:rsidP="00C3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36. </w:t>
      </w:r>
      <w:r w:rsidRPr="0005408B">
        <w:rPr>
          <w:rFonts w:ascii="Times New Roman" w:hAnsi="Times New Roman"/>
          <w:sz w:val="24"/>
          <w:szCs w:val="24"/>
        </w:rPr>
        <w:t xml:space="preserve">Проект административного регламента формируется </w:t>
      </w:r>
      <w:r w:rsidRPr="00F974D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F974D1">
        <w:rPr>
          <w:rFonts w:ascii="Times New Roman" w:hAnsi="Times New Roman"/>
          <w:sz w:val="24"/>
          <w:szCs w:val="24"/>
        </w:rPr>
        <w:t xml:space="preserve">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05408B">
        <w:rPr>
          <w:rFonts w:ascii="Times New Roman" w:hAnsi="Times New Roman"/>
          <w:sz w:val="24"/>
          <w:szCs w:val="24"/>
        </w:rPr>
        <w:t>, в порядке, предусмотренном пунктом 5 Правил</w:t>
      </w:r>
      <w:r>
        <w:rPr>
          <w:rFonts w:ascii="Times New Roman" w:hAnsi="Times New Roman"/>
          <w:sz w:val="24"/>
          <w:szCs w:val="24"/>
        </w:rPr>
        <w:t xml:space="preserve">, утвержденных </w:t>
      </w:r>
      <w:r w:rsidRPr="0005408B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05408B">
        <w:rPr>
          <w:rFonts w:ascii="Times New Roman" w:hAnsi="Times New Roman"/>
          <w:sz w:val="24"/>
          <w:szCs w:val="24"/>
        </w:rPr>
        <w:t xml:space="preserve"> Правительства РФ от 20 июля 2021 г. N 1228 "Об утверждении Правил разработки и утверждения административных регламентов предоставления </w:t>
      </w:r>
      <w:r w:rsidRPr="005A07D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5A07DD">
        <w:rPr>
          <w:rFonts w:ascii="Times New Roman" w:hAnsi="Times New Roman"/>
          <w:sz w:val="24"/>
          <w:szCs w:val="24"/>
        </w:rPr>
        <w:t xml:space="preserve"> </w:t>
      </w:r>
      <w:r w:rsidRPr="0005408B">
        <w:rPr>
          <w:rFonts w:ascii="Times New Roman" w:hAnsi="Times New Roman"/>
          <w:sz w:val="24"/>
          <w:szCs w:val="24"/>
        </w:rPr>
        <w:t>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</w:t>
      </w:r>
      <w:r>
        <w:rPr>
          <w:rFonts w:ascii="Times New Roman" w:hAnsi="Times New Roman"/>
          <w:sz w:val="24"/>
          <w:szCs w:val="24"/>
        </w:rPr>
        <w:t>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а) органам, предоставляющим муниципальные услуги;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lastRenderedPageBreak/>
        <w:t>в) органу, уполномоченному на проведение экспертизы проекта административного регламента;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40.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</w:t>
      </w:r>
      <w:r w:rsidRPr="00F974D1">
        <w:rPr>
          <w:rFonts w:ascii="Times New Roman" w:hAnsi="Times New Roman"/>
          <w:sz w:val="24"/>
          <w:szCs w:val="24"/>
        </w:rPr>
        <w:t>администрации</w:t>
      </w:r>
      <w:r w:rsidRPr="000D7240">
        <w:rPr>
          <w:rFonts w:ascii="Times New Roman" w:eastAsia="Times New Roman" w:hAnsi="Times New Roman"/>
          <w:sz w:val="24"/>
          <w:szCs w:val="24"/>
        </w:rPr>
        <w:t xml:space="preserve"> Новоселовского  муниципального образования Екатериновского муниципального района Саратовской области</w:t>
      </w:r>
      <w:r w:rsidRPr="005A07DD">
        <w:rPr>
          <w:rFonts w:ascii="Times New Roman" w:hAnsi="Times New Roman"/>
          <w:sz w:val="24"/>
          <w:szCs w:val="24"/>
        </w:rPr>
        <w:t xml:space="preserve"> в информационно-коммуникационной сети «Интернет» (далее – сети «Интернет»).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муниципальную услугу, рассматривает поступившие замечания.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</w:t>
      </w:r>
      <w:hyperlink r:id="rId14" w:history="1">
        <w:r w:rsidRPr="005A07DD">
          <w:rPr>
            <w:rFonts w:ascii="Times New Roman" w:hAnsi="Times New Roman"/>
            <w:sz w:val="24"/>
            <w:szCs w:val="24"/>
          </w:rPr>
          <w:t>законом</w:t>
        </w:r>
      </w:hyperlink>
      <w:r w:rsidRPr="005A07DD">
        <w:rPr>
          <w:rFonts w:ascii="Times New Roman" w:hAnsi="Times New Roman"/>
          <w:sz w:val="24"/>
          <w:szCs w:val="24"/>
        </w:rPr>
        <w:t xml:space="preserve"> </w:t>
      </w:r>
      <w:r w:rsidRPr="005A07DD">
        <w:rPr>
          <w:rFonts w:ascii="Times New Roman" w:hAnsi="Times New Roman"/>
          <w:sz w:val="24"/>
          <w:szCs w:val="24"/>
        </w:rPr>
        <w:br/>
        <w:t>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муниципальной услуге, указанные в </w:t>
      </w:r>
      <w:hyperlink w:anchor="Par18" w:history="1">
        <w:r w:rsidRPr="005A07DD">
          <w:rPr>
            <w:rFonts w:ascii="Times New Roman" w:hAnsi="Times New Roman"/>
            <w:sz w:val="24"/>
            <w:szCs w:val="24"/>
          </w:rPr>
          <w:t>подпункте «а» пункта 5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43.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lastRenderedPageBreak/>
        <w:t>44.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5A07DD">
        <w:rPr>
          <w:rFonts w:ascii="Times New Roman" w:hAnsi="Times New Roman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</w:t>
      </w:r>
      <w:r w:rsidRPr="00B30AAA">
        <w:rPr>
          <w:rFonts w:ascii="Times New Roman" w:hAnsi="Times New Roman"/>
          <w:sz w:val="24"/>
          <w:szCs w:val="24"/>
        </w:rPr>
        <w:t>согласовании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D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F974D1">
        <w:rPr>
          <w:rFonts w:ascii="Times New Roman" w:hAnsi="Times New Roman"/>
          <w:sz w:val="24"/>
          <w:szCs w:val="24"/>
        </w:rPr>
        <w:t xml:space="preserve">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865B88">
        <w:rPr>
          <w:rFonts w:ascii="Times New Roman" w:hAnsi="Times New Roman"/>
          <w:sz w:val="24"/>
          <w:szCs w:val="24"/>
        </w:rPr>
        <w:t>,</w:t>
      </w:r>
      <w:r w:rsidRPr="005A07DD">
        <w:rPr>
          <w:rFonts w:ascii="Times New Roman" w:hAnsi="Times New Roman"/>
          <w:sz w:val="24"/>
          <w:szCs w:val="24"/>
        </w:rPr>
        <w:t xml:space="preserve"> предоставляющ</w:t>
      </w:r>
      <w:r>
        <w:rPr>
          <w:rFonts w:ascii="Times New Roman" w:hAnsi="Times New Roman"/>
          <w:sz w:val="24"/>
          <w:szCs w:val="24"/>
        </w:rPr>
        <w:t>ая</w:t>
      </w:r>
      <w:r w:rsidRPr="005A07DD">
        <w:rPr>
          <w:rFonts w:ascii="Times New Roman" w:hAnsi="Times New Roman"/>
          <w:sz w:val="24"/>
          <w:szCs w:val="24"/>
        </w:rPr>
        <w:t xml:space="preserve"> муниципальную услугу, направляет проект административного регламента на экспертизу в соответствии с </w:t>
      </w:r>
      <w:hyperlink w:anchor="Par178" w:history="1">
        <w:r w:rsidRPr="005A07DD">
          <w:rPr>
            <w:rFonts w:ascii="Times New Roman" w:hAnsi="Times New Roman"/>
            <w:sz w:val="24"/>
            <w:szCs w:val="24"/>
          </w:rPr>
          <w:t>разделом IV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5A07DD">
        <w:rPr>
          <w:rFonts w:ascii="Times New Roman" w:hAnsi="Times New Roman"/>
          <w:sz w:val="24"/>
          <w:szCs w:val="24"/>
        </w:rPr>
        <w:t xml:space="preserve">. Утверждение административного регламента производится </w:t>
      </w:r>
      <w:r w:rsidRPr="000D1C6B">
        <w:rPr>
          <w:rFonts w:ascii="Times New Roman" w:hAnsi="Times New Roman"/>
          <w:sz w:val="24"/>
          <w:szCs w:val="24"/>
        </w:rPr>
        <w:t>посредством подписания электронного документа в реестре услуг усиленной квалифицированной электронной подписью руководителя органа,</w:t>
      </w:r>
      <w:r w:rsidRPr="005A07DD">
        <w:rPr>
          <w:rFonts w:ascii="Times New Roman" w:hAnsi="Times New Roman"/>
          <w:sz w:val="24"/>
          <w:szCs w:val="24"/>
        </w:rPr>
        <w:t xml:space="preserve">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5A07DD">
        <w:rPr>
          <w:rFonts w:ascii="Times New Roman" w:hAnsi="Times New Roman"/>
          <w:sz w:val="24"/>
          <w:szCs w:val="24"/>
        </w:rPr>
        <w:t xml:space="preserve">. Нормативные правовые акты об утверждении регламентов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</w:t>
      </w:r>
      <w:r>
        <w:rPr>
          <w:rFonts w:ascii="Times New Roman" w:eastAsia="Times New Roman" w:hAnsi="Times New Roman"/>
          <w:sz w:val="24"/>
          <w:szCs w:val="24"/>
        </w:rPr>
        <w:t>Саратовской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0" w:name="Par178"/>
      <w:bookmarkEnd w:id="10"/>
      <w:r w:rsidRPr="005A07DD">
        <w:rPr>
          <w:rFonts w:ascii="Times New Roman" w:hAnsi="Times New Roman"/>
          <w:b/>
          <w:bCs/>
          <w:sz w:val="24"/>
          <w:szCs w:val="24"/>
        </w:rPr>
        <w:t>IV. Проведение экспертизы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7DD">
        <w:rPr>
          <w:rFonts w:ascii="Times New Roman" w:hAnsi="Times New Roman"/>
          <w:b/>
          <w:bCs/>
          <w:sz w:val="24"/>
          <w:szCs w:val="24"/>
        </w:rPr>
        <w:t>проектов административных регламентов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5A07DD">
        <w:rPr>
          <w:rFonts w:ascii="Times New Roman" w:hAnsi="Times New Roman"/>
          <w:sz w:val="24"/>
          <w:szCs w:val="24"/>
        </w:rPr>
        <w:t xml:space="preserve">. Экспертиза проектов административных регламентов </w:t>
      </w:r>
      <w:r w:rsidRPr="00006CE2">
        <w:rPr>
          <w:rFonts w:ascii="Times New Roman" w:hAnsi="Times New Roman"/>
          <w:sz w:val="24"/>
          <w:szCs w:val="24"/>
        </w:rPr>
        <w:t xml:space="preserve">(проектов о признании нормативных правовых актов об утверждении административных регламентов утратившими силу) </w:t>
      </w:r>
      <w:r w:rsidRPr="005A07DD">
        <w:rPr>
          <w:rFonts w:ascii="Times New Roman" w:hAnsi="Times New Roman"/>
          <w:sz w:val="24"/>
          <w:szCs w:val="24"/>
        </w:rPr>
        <w:t>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5A07DD">
        <w:rPr>
          <w:rFonts w:ascii="Times New Roman" w:hAnsi="Times New Roman"/>
          <w:sz w:val="24"/>
          <w:szCs w:val="24"/>
        </w:rPr>
        <w:t>. Уполномоченным органом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D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F974D1">
        <w:rPr>
          <w:rFonts w:ascii="Times New Roman" w:hAnsi="Times New Roman"/>
          <w:sz w:val="24"/>
          <w:szCs w:val="24"/>
        </w:rPr>
        <w:t xml:space="preserve">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 w:rsidRPr="005A07DD">
        <w:rPr>
          <w:rFonts w:ascii="Times New Roman" w:hAnsi="Times New Roman"/>
          <w:sz w:val="24"/>
          <w:szCs w:val="24"/>
        </w:rPr>
        <w:t>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5A07DD">
        <w:rPr>
          <w:rFonts w:ascii="Times New Roman" w:hAnsi="Times New Roman"/>
          <w:sz w:val="24"/>
          <w:szCs w:val="24"/>
        </w:rPr>
        <w:t>. Предметом экспертизы являются: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 w:history="1">
        <w:r w:rsidRPr="005A07DD">
          <w:rPr>
            <w:rFonts w:ascii="Times New Roman" w:hAnsi="Times New Roman"/>
            <w:sz w:val="24"/>
            <w:szCs w:val="24"/>
          </w:rPr>
          <w:t>пунктов 3</w:t>
        </w:r>
      </w:hyperlink>
      <w:r w:rsidRPr="005A07DD">
        <w:rPr>
          <w:rFonts w:ascii="Times New Roman" w:hAnsi="Times New Roman"/>
          <w:sz w:val="24"/>
          <w:szCs w:val="24"/>
        </w:rPr>
        <w:t xml:space="preserve"> и </w:t>
      </w:r>
      <w:hyperlink w:anchor="Par25" w:history="1">
        <w:r w:rsidRPr="005A07DD">
          <w:rPr>
            <w:rFonts w:ascii="Times New Roman" w:hAnsi="Times New Roman"/>
            <w:sz w:val="24"/>
            <w:szCs w:val="24"/>
          </w:rPr>
          <w:t>7</w:t>
        </w:r>
      </w:hyperlink>
      <w:r w:rsidRPr="005A07D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A07DD">
        <w:rPr>
          <w:rFonts w:ascii="Times New Roman" w:hAnsi="Times New Roman"/>
          <w:sz w:val="24"/>
          <w:szCs w:val="24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5A07DD">
        <w:rPr>
          <w:rFonts w:ascii="Times New Roman" w:hAnsi="Times New Roman"/>
          <w:sz w:val="24"/>
          <w:szCs w:val="24"/>
        </w:rPr>
        <w:t>. По результатам рассмотрения проекта административного регламента уполномоченный орган в течение 10 рабочих дней со дня его поступления</w:t>
      </w:r>
      <w:r w:rsidRPr="005A07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07DD">
        <w:rPr>
          <w:rFonts w:ascii="Times New Roman" w:hAnsi="Times New Roman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Pr="005A07DD">
        <w:rPr>
          <w:rFonts w:ascii="Times New Roman" w:hAnsi="Times New Roman"/>
          <w:sz w:val="24"/>
          <w:szCs w:val="24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E71462" w:rsidRPr="005A07DD" w:rsidRDefault="00E71462" w:rsidP="00C3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7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</w:t>
      </w:r>
      <w:r w:rsidRPr="005A07DD">
        <w:rPr>
          <w:rFonts w:ascii="Times New Roman" w:hAnsi="Times New Roman"/>
          <w:sz w:val="24"/>
          <w:szCs w:val="24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8B0280" w:rsidRPr="008B0280" w:rsidRDefault="00E71462" w:rsidP="00C319AD">
      <w:pPr>
        <w:spacing w:after="0" w:line="240" w:lineRule="auto"/>
        <w:jc w:val="center"/>
        <w:rPr>
          <w:sz w:val="28"/>
          <w:szCs w:val="28"/>
        </w:rPr>
      </w:pPr>
      <w:r w:rsidRPr="005A07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 w:rsidRPr="005A07DD">
        <w:rPr>
          <w:rFonts w:ascii="Times New Roman" w:hAnsi="Times New Roman"/>
          <w:sz w:val="24"/>
          <w:szCs w:val="24"/>
        </w:rPr>
        <w:t xml:space="preserve">. При наличии в заключении уполномоченного органа замечаний и предложений к проекту административного регламента </w:t>
      </w:r>
      <w:r w:rsidRPr="00F974D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F974D1">
        <w:rPr>
          <w:rFonts w:ascii="Times New Roman" w:hAnsi="Times New Roman"/>
          <w:sz w:val="24"/>
          <w:szCs w:val="24"/>
        </w:rPr>
        <w:t xml:space="preserve"> </w:t>
      </w:r>
      <w:r w:rsidRPr="000D7240">
        <w:rPr>
          <w:rFonts w:ascii="Times New Roman" w:eastAsia="Times New Roman" w:hAnsi="Times New Roman"/>
          <w:sz w:val="24"/>
          <w:szCs w:val="24"/>
        </w:rPr>
        <w:t>Новоселовского 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A07DD">
        <w:rPr>
          <w:rFonts w:ascii="Times New Roman" w:hAnsi="Times New Roman"/>
          <w:sz w:val="24"/>
          <w:szCs w:val="24"/>
        </w:rPr>
        <w:t>предоставляющее муниципальную услугу, обеспечивает учет таких замечаний и предложений.</w:t>
      </w:r>
    </w:p>
    <w:sectPr w:rsidR="008B0280" w:rsidRPr="008B0280" w:rsidSect="00E71462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CD4" w:rsidRDefault="00077CD4" w:rsidP="00296973">
      <w:pPr>
        <w:spacing w:after="0" w:line="240" w:lineRule="auto"/>
      </w:pPr>
      <w:r>
        <w:separator/>
      </w:r>
    </w:p>
  </w:endnote>
  <w:endnote w:type="continuationSeparator" w:id="1">
    <w:p w:rsidR="00077CD4" w:rsidRDefault="00077CD4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7D3D4E" w:rsidRDefault="00A20C80">
        <w:pPr>
          <w:pStyle w:val="a8"/>
          <w:jc w:val="right"/>
        </w:pPr>
        <w:fldSimple w:instr=" PAGE   \* MERGEFORMAT ">
          <w:r w:rsidR="00E860C2">
            <w:rPr>
              <w:noProof/>
            </w:rPr>
            <w:t>1</w:t>
          </w:r>
        </w:fldSimple>
      </w:p>
    </w:sdtContent>
  </w:sdt>
  <w:p w:rsidR="007D3D4E" w:rsidRDefault="007D3D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CD4" w:rsidRDefault="00077CD4" w:rsidP="00296973">
      <w:pPr>
        <w:spacing w:after="0" w:line="240" w:lineRule="auto"/>
      </w:pPr>
      <w:r>
        <w:separator/>
      </w:r>
    </w:p>
  </w:footnote>
  <w:footnote w:type="continuationSeparator" w:id="1">
    <w:p w:rsidR="00077CD4" w:rsidRDefault="00077CD4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247A9D"/>
    <w:multiLevelType w:val="hybridMultilevel"/>
    <w:tmpl w:val="942A8C16"/>
    <w:lvl w:ilvl="0" w:tplc="CCAA51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F5FE6"/>
    <w:multiLevelType w:val="hybridMultilevel"/>
    <w:tmpl w:val="C3368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1583A"/>
    <w:multiLevelType w:val="hybridMultilevel"/>
    <w:tmpl w:val="67B2AC54"/>
    <w:lvl w:ilvl="0" w:tplc="7D72E7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02FC"/>
    <w:rsid w:val="00022D97"/>
    <w:rsid w:val="000320F8"/>
    <w:rsid w:val="000342BC"/>
    <w:rsid w:val="00043186"/>
    <w:rsid w:val="00064871"/>
    <w:rsid w:val="00077CD4"/>
    <w:rsid w:val="0008742B"/>
    <w:rsid w:val="0009193A"/>
    <w:rsid w:val="000A5403"/>
    <w:rsid w:val="000B5497"/>
    <w:rsid w:val="000B6C8D"/>
    <w:rsid w:val="000B74AB"/>
    <w:rsid w:val="000E2984"/>
    <w:rsid w:val="000F7D69"/>
    <w:rsid w:val="001016A3"/>
    <w:rsid w:val="0011049B"/>
    <w:rsid w:val="001135FC"/>
    <w:rsid w:val="00124937"/>
    <w:rsid w:val="0014413D"/>
    <w:rsid w:val="00164222"/>
    <w:rsid w:val="001663D7"/>
    <w:rsid w:val="001666C4"/>
    <w:rsid w:val="0017622D"/>
    <w:rsid w:val="00177A88"/>
    <w:rsid w:val="00181A7C"/>
    <w:rsid w:val="00193622"/>
    <w:rsid w:val="001B3D60"/>
    <w:rsid w:val="001B546F"/>
    <w:rsid w:val="001B662F"/>
    <w:rsid w:val="001C5DCD"/>
    <w:rsid w:val="001C7BE2"/>
    <w:rsid w:val="001E7B78"/>
    <w:rsid w:val="001F555C"/>
    <w:rsid w:val="001F7BA9"/>
    <w:rsid w:val="00212D72"/>
    <w:rsid w:val="002212A4"/>
    <w:rsid w:val="00224C0A"/>
    <w:rsid w:val="0023092A"/>
    <w:rsid w:val="002508F8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B54FB"/>
    <w:rsid w:val="003C5B92"/>
    <w:rsid w:val="003D3D4C"/>
    <w:rsid w:val="003F658A"/>
    <w:rsid w:val="00410C94"/>
    <w:rsid w:val="0041528C"/>
    <w:rsid w:val="00416981"/>
    <w:rsid w:val="00420BCF"/>
    <w:rsid w:val="00456270"/>
    <w:rsid w:val="0046554D"/>
    <w:rsid w:val="004A284C"/>
    <w:rsid w:val="004A2C47"/>
    <w:rsid w:val="004C7295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B510B"/>
    <w:rsid w:val="005C5C02"/>
    <w:rsid w:val="005D3112"/>
    <w:rsid w:val="005E1BC3"/>
    <w:rsid w:val="0061595F"/>
    <w:rsid w:val="006344DA"/>
    <w:rsid w:val="00642F7A"/>
    <w:rsid w:val="006442C0"/>
    <w:rsid w:val="00663059"/>
    <w:rsid w:val="00682B42"/>
    <w:rsid w:val="00682D52"/>
    <w:rsid w:val="006B2425"/>
    <w:rsid w:val="006B63FF"/>
    <w:rsid w:val="006C233E"/>
    <w:rsid w:val="006D472B"/>
    <w:rsid w:val="007028E9"/>
    <w:rsid w:val="00702B4A"/>
    <w:rsid w:val="00702CA5"/>
    <w:rsid w:val="00717216"/>
    <w:rsid w:val="007241F7"/>
    <w:rsid w:val="0072562E"/>
    <w:rsid w:val="00733329"/>
    <w:rsid w:val="0073390F"/>
    <w:rsid w:val="0079324A"/>
    <w:rsid w:val="007A2A8A"/>
    <w:rsid w:val="007B2249"/>
    <w:rsid w:val="007C472E"/>
    <w:rsid w:val="007D3D4E"/>
    <w:rsid w:val="007E2B9B"/>
    <w:rsid w:val="007E6F27"/>
    <w:rsid w:val="007F059A"/>
    <w:rsid w:val="00804FAD"/>
    <w:rsid w:val="00810684"/>
    <w:rsid w:val="0082799A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B12D5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225F7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20C80"/>
    <w:rsid w:val="00A22F62"/>
    <w:rsid w:val="00A5316D"/>
    <w:rsid w:val="00A56EF9"/>
    <w:rsid w:val="00A77FB4"/>
    <w:rsid w:val="00A8138C"/>
    <w:rsid w:val="00A864C0"/>
    <w:rsid w:val="00AA11EB"/>
    <w:rsid w:val="00AC78F7"/>
    <w:rsid w:val="00AD4E2E"/>
    <w:rsid w:val="00AE02D4"/>
    <w:rsid w:val="00AE4EF7"/>
    <w:rsid w:val="00AE6280"/>
    <w:rsid w:val="00AF39E6"/>
    <w:rsid w:val="00B02E95"/>
    <w:rsid w:val="00B3248D"/>
    <w:rsid w:val="00B32B02"/>
    <w:rsid w:val="00B333A4"/>
    <w:rsid w:val="00B55959"/>
    <w:rsid w:val="00B61115"/>
    <w:rsid w:val="00B73D28"/>
    <w:rsid w:val="00B776E1"/>
    <w:rsid w:val="00B87AA7"/>
    <w:rsid w:val="00B95A02"/>
    <w:rsid w:val="00BA1585"/>
    <w:rsid w:val="00BA460E"/>
    <w:rsid w:val="00BB1E1B"/>
    <w:rsid w:val="00BB4211"/>
    <w:rsid w:val="00BD3898"/>
    <w:rsid w:val="00BD5021"/>
    <w:rsid w:val="00BF3932"/>
    <w:rsid w:val="00C06D65"/>
    <w:rsid w:val="00C06DF8"/>
    <w:rsid w:val="00C1339A"/>
    <w:rsid w:val="00C319AD"/>
    <w:rsid w:val="00C35101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C67FA"/>
    <w:rsid w:val="00DD3BA0"/>
    <w:rsid w:val="00DE085C"/>
    <w:rsid w:val="00DE30A7"/>
    <w:rsid w:val="00DE6E6A"/>
    <w:rsid w:val="00DF6E86"/>
    <w:rsid w:val="00E16EA9"/>
    <w:rsid w:val="00E17147"/>
    <w:rsid w:val="00E20464"/>
    <w:rsid w:val="00E342FC"/>
    <w:rsid w:val="00E646EC"/>
    <w:rsid w:val="00E665BC"/>
    <w:rsid w:val="00E6678B"/>
    <w:rsid w:val="00E71462"/>
    <w:rsid w:val="00E76697"/>
    <w:rsid w:val="00E860C2"/>
    <w:rsid w:val="00E9645C"/>
    <w:rsid w:val="00E97B42"/>
    <w:rsid w:val="00EA290D"/>
    <w:rsid w:val="00EC4FD6"/>
    <w:rsid w:val="00ED006C"/>
    <w:rsid w:val="00ED048E"/>
    <w:rsid w:val="00EF6ADE"/>
    <w:rsid w:val="00F33C59"/>
    <w:rsid w:val="00F343C5"/>
    <w:rsid w:val="00F50B09"/>
    <w:rsid w:val="00F620DB"/>
    <w:rsid w:val="00F734C8"/>
    <w:rsid w:val="00F76F4A"/>
    <w:rsid w:val="00F95948"/>
    <w:rsid w:val="00FA6E56"/>
    <w:rsid w:val="00FC54CE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  <w:style w:type="character" w:styleId="af1">
    <w:name w:val="Hyperlink"/>
    <w:basedOn w:val="a0"/>
    <w:uiPriority w:val="99"/>
    <w:unhideWhenUsed/>
    <w:rsid w:val="00F50B09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71462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146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Неразрешенное упоминание"/>
    <w:uiPriority w:val="99"/>
    <w:semiHidden/>
    <w:unhideWhenUsed/>
    <w:rsid w:val="00E71462"/>
    <w:rPr>
      <w:color w:val="605E5C"/>
      <w:shd w:val="clear" w:color="auto" w:fill="E1DFDD"/>
    </w:rPr>
  </w:style>
  <w:style w:type="paragraph" w:customStyle="1" w:styleId="Standard">
    <w:name w:val="Standard"/>
    <w:rsid w:val="00E714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FB14A764DA9572A23545F85BAE0DK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4" Type="http://schemas.openxmlformats.org/officeDocument/2006/relationships/hyperlink" Target="consultantplus://offline/ref=70889A655D207D949D9A292451A79239175AF37B9F6378EF9ED8A1B79A435020FB14A764DA9572A23545F85BAE0D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gp6nLZj3NlQ18SU5TAZYeodPOFjXltlOLd3CsPEeK3c=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HTPfJLYjzo/KPDnE6aG48TJW56cwQ6waTcehvY99BAK1n/BvMx3PlOm6cNcHPY+y
rUMF3O7Ht3xP6+wF7MM2BQ==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AwBXw4iXHg/hLVrKYN908gneVlo=</DigestValue>
      </Reference>
      <Reference URI="/word/document.xml?ContentType=application/vnd.openxmlformats-officedocument.wordprocessingml.document.main+xml">
        <DigestMethod Algorithm="http://www.w3.org/2000/09/xmldsig#sha1"/>
        <DigestValue>uy8pOjO7ejnxtVwVe+Hf0M85oaY=</DigestValue>
      </Reference>
      <Reference URI="/word/endnotes.xml?ContentType=application/vnd.openxmlformats-officedocument.wordprocessingml.endnotes+xml">
        <DigestMethod Algorithm="http://www.w3.org/2000/09/xmldsig#sha1"/>
        <DigestValue>z8MyO24dlLA1EguV1R21/GxxvqY=</DigestValue>
      </Reference>
      <Reference URI="/word/fontTable.xml?ContentType=application/vnd.openxmlformats-officedocument.wordprocessingml.fontTable+xml">
        <DigestMethod Algorithm="http://www.w3.org/2000/09/xmldsig#sha1"/>
        <DigestValue>DGsVWlceA2FCYO6RnEWfJn7u4JE=</DigestValue>
      </Reference>
      <Reference URI="/word/footer1.xml?ContentType=application/vnd.openxmlformats-officedocument.wordprocessingml.footer+xml">
        <DigestMethod Algorithm="http://www.w3.org/2000/09/xmldsig#sha1"/>
        <DigestValue>rCTDhICxUJyKiatYtqfc+ZtPDvE=</DigestValue>
      </Reference>
      <Reference URI="/word/footnotes.xml?ContentType=application/vnd.openxmlformats-officedocument.wordprocessingml.footnotes+xml">
        <DigestMethod Algorithm="http://www.w3.org/2000/09/xmldsig#sha1"/>
        <DigestValue>GWSRqLrqEhqJVOSQwGPAQsPRqG8=</DigestValue>
      </Reference>
      <Reference URI="/word/numbering.xml?ContentType=application/vnd.openxmlformats-officedocument.wordprocessingml.numbering+xml">
        <DigestMethod Algorithm="http://www.w3.org/2000/09/xmldsig#sha1"/>
        <DigestValue>E5Eev5vlVR8MWUFHweVD4TPreiA=</DigestValue>
      </Reference>
      <Reference URI="/word/settings.xml?ContentType=application/vnd.openxmlformats-officedocument.wordprocessingml.settings+xml">
        <DigestMethod Algorithm="http://www.w3.org/2000/09/xmldsig#sha1"/>
        <DigestValue>iRGeLrFz3ltIwPh7cqdbTo57mVI=</DigestValue>
      </Reference>
      <Reference URI="/word/styles.xml?ContentType=application/vnd.openxmlformats-officedocument.wordprocessingml.styles+xml">
        <DigestMethod Algorithm="http://www.w3.org/2000/09/xmldsig#sha1"/>
        <DigestValue>LYZ5uzkGbHJ1TPjzeS/DAlvf6aE=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Q00ZOeQ8cdks0jo5Vj8waC9cR9c=</DigestValue>
      </Reference>
    </Manifest>
    <SignatureProperties>
      <SignatureProperty Id="idSignatureTime" Target="#idPackageSignature">
        <mdssi:SignatureTime>
          <mdssi:Format>YYYY-MM-DDThh:mm:ssTZD</mdssi:Format>
          <mdssi:Value>2025-02-03T10:48:11Z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11</Pages>
  <Words>6100</Words>
  <Characters>34771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38</cp:revision>
  <cp:lastPrinted>2025-01-22T07:41:00Z</cp:lastPrinted>
  <dcterms:created xsi:type="dcterms:W3CDTF">2022-01-13T09:37:00Z</dcterms:created>
  <dcterms:modified xsi:type="dcterms:W3CDTF">2025-01-22T07:43:00Z</dcterms:modified>
</cp:coreProperties>
</file>