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70B" w:rsidRDefault="00A4470B" w:rsidP="00A4470B">
      <w:pPr>
        <w:pStyle w:val="aa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Новоселовского муниципального образования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A4470B" w:rsidRDefault="00A4470B" w:rsidP="00A4470B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A4470B" w:rsidRPr="003F6C10" w:rsidRDefault="00A4470B" w:rsidP="00A447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470B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  <w:r w:rsidRPr="003F6C10">
        <w:rPr>
          <w:b/>
          <w:sz w:val="28"/>
          <w:szCs w:val="28"/>
        </w:rPr>
        <w:t>ПОСТАНОВЛЕНИЕ</w:t>
      </w:r>
    </w:p>
    <w:p w:rsidR="00A4470B" w:rsidRPr="003F6C10" w:rsidRDefault="00A4470B" w:rsidP="00A4470B">
      <w:pPr>
        <w:pStyle w:val="af5"/>
        <w:tabs>
          <w:tab w:val="left" w:pos="708"/>
        </w:tabs>
        <w:spacing w:before="80" w:line="288" w:lineRule="auto"/>
        <w:jc w:val="center"/>
        <w:rPr>
          <w:b/>
          <w:sz w:val="28"/>
          <w:szCs w:val="28"/>
        </w:rPr>
      </w:pPr>
    </w:p>
    <w:p w:rsidR="00A4470B" w:rsidRPr="003F6C10" w:rsidRDefault="00A4470B" w:rsidP="00A4470B">
      <w:pPr>
        <w:rPr>
          <w:rFonts w:ascii="Times New Roman" w:hAnsi="Times New Roman" w:cs="Times New Roman"/>
          <w:sz w:val="28"/>
          <w:szCs w:val="28"/>
        </w:rPr>
      </w:pP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B278B8" w:rsidRPr="00B278B8">
        <w:rPr>
          <w:rFonts w:ascii="Times New Roman" w:hAnsi="Times New Roman" w:cs="Times New Roman"/>
          <w:b/>
          <w:bCs/>
          <w:sz w:val="28"/>
          <w:szCs w:val="28"/>
        </w:rPr>
        <w:t>19.03.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5A7D92" w:rsidRPr="00B278B8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</w:t>
      </w:r>
      <w:r w:rsidR="00B278B8"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2F1EC5"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№</w:t>
      </w:r>
      <w:r w:rsidR="00B278B8" w:rsidRPr="00B278B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A7D92" w:rsidRPr="00B278B8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="00B278B8"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B278B8">
        <w:rPr>
          <w:rFonts w:ascii="Times New Roman" w:hAnsi="Times New Roman" w:cs="Times New Roman"/>
          <w:b/>
          <w:bCs/>
          <w:sz w:val="28"/>
          <w:szCs w:val="28"/>
        </w:rPr>
        <w:t xml:space="preserve"> с. Новоселовка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763"/>
      </w:tblGrid>
      <w:tr w:rsidR="00B278B8" w:rsidTr="00B278B8">
        <w:tc>
          <w:tcPr>
            <w:tcW w:w="7763" w:type="dxa"/>
          </w:tcPr>
          <w:p w:rsidR="00B278B8" w:rsidRDefault="00B278B8" w:rsidP="00B278B8">
            <w:pPr>
              <w:pStyle w:val="aa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постановление администрации Новоселовского МО от24.01.2025года №6 «</w:t>
            </w:r>
            <w:r w:rsidRPr="005F5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муниципальной  программы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Приобретение башни Рожновского  в </w:t>
            </w:r>
            <w:r w:rsidRPr="00ED52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п.Прудовой </w:t>
            </w:r>
            <w:r w:rsidRPr="00ED5231">
              <w:rPr>
                <w:rFonts w:ascii="Times New Roman" w:hAnsi="Times New Roman"/>
                <w:b/>
                <w:sz w:val="28"/>
                <w:szCs w:val="28"/>
              </w:rPr>
              <w:t>Екатериновского 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Саратовской области»</w:t>
            </w:r>
          </w:p>
        </w:tc>
      </w:tr>
    </w:tbl>
    <w:p w:rsidR="00A4470B" w:rsidRDefault="00A4470B" w:rsidP="00A4470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</w:t>
      </w:r>
    </w:p>
    <w:p w:rsidR="00A4470B" w:rsidRPr="002E67FA" w:rsidRDefault="00A4470B" w:rsidP="00A447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№ 131-ФЗ от 06.10.2003 года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C5AAA">
        <w:rPr>
          <w:rFonts w:ascii="Times New Roman" w:hAnsi="Times New Roman" w:cs="Times New Roman"/>
          <w:sz w:val="28"/>
          <w:szCs w:val="28"/>
        </w:rPr>
        <w:t xml:space="preserve">Уставом Новоселовского муниципального образования, </w:t>
      </w:r>
      <w:r>
        <w:rPr>
          <w:rFonts w:ascii="Times New Roman" w:hAnsi="Times New Roman" w:cs="Times New Roman"/>
          <w:sz w:val="28"/>
          <w:szCs w:val="28"/>
        </w:rPr>
        <w:t>в целях обеспечения</w:t>
      </w:r>
      <w:r w:rsidRPr="00234CCF">
        <w:rPr>
          <w:rFonts w:ascii="Times New Roman" w:hAnsi="Times New Roman" w:cs="Times New Roman"/>
          <w:sz w:val="28"/>
          <w:szCs w:val="28"/>
        </w:rPr>
        <w:t xml:space="preserve">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 качественного и надежного снабжения питьевой водой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населения</w:t>
      </w:r>
      <w:r w:rsidRPr="003F6C10">
        <w:rPr>
          <w:sz w:val="28"/>
          <w:szCs w:val="28"/>
        </w:rPr>
        <w:t xml:space="preserve"> </w:t>
      </w:r>
      <w:r w:rsidRPr="002E67FA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</w:t>
      </w:r>
      <w:r w:rsidR="00785A0D">
        <w:rPr>
          <w:rFonts w:ascii="Times New Roman" w:hAnsi="Times New Roman" w:cs="Times New Roman"/>
          <w:sz w:val="28"/>
          <w:szCs w:val="28"/>
        </w:rPr>
        <w:t>, администрация Новоселовского муниципального образования</w:t>
      </w:r>
    </w:p>
    <w:p w:rsidR="00A4470B" w:rsidRPr="003F6C10" w:rsidRDefault="00785A0D" w:rsidP="00785A0D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="00A4470B" w:rsidRPr="003F6C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4470B" w:rsidRDefault="00A4470B" w:rsidP="00B2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1.</w:t>
      </w:r>
      <w:r w:rsidR="00B278B8" w:rsidRPr="00B278B8">
        <w:rPr>
          <w:rFonts w:ascii="Times New Roman" w:hAnsi="Times New Roman" w:cs="Times New Roman"/>
          <w:sz w:val="28"/>
          <w:szCs w:val="28"/>
        </w:rPr>
        <w:t>В постановление администрации Новоселовского МО от24.01.2025года №6 «Об утверждении муниципальной  программы  «</w:t>
      </w:r>
      <w:r w:rsidR="00B278B8" w:rsidRPr="00B278B8">
        <w:rPr>
          <w:rFonts w:ascii="Times New Roman" w:hAnsi="Times New Roman"/>
          <w:sz w:val="28"/>
          <w:szCs w:val="28"/>
        </w:rPr>
        <w:t>Приобретение башни Рожновского  в  п.Прудовой Екатериновского района Саратовской области»</w:t>
      </w:r>
      <w:r w:rsidR="00DC5AAA">
        <w:rPr>
          <w:rFonts w:ascii="Times New Roman" w:hAnsi="Times New Roman"/>
          <w:sz w:val="28"/>
          <w:szCs w:val="28"/>
        </w:rPr>
        <w:t xml:space="preserve"> </w:t>
      </w:r>
      <w:r w:rsidR="00DC5AAA" w:rsidRPr="00F85FEA">
        <w:rPr>
          <w:rFonts w:ascii="Times New Roman" w:hAnsi="Times New Roman"/>
          <w:sz w:val="28"/>
          <w:szCs w:val="28"/>
        </w:rPr>
        <w:t>(далее постановление) внести следующие изменения:</w:t>
      </w:r>
    </w:p>
    <w:p w:rsidR="00DC5AAA" w:rsidRDefault="00DC5AAA" w:rsidP="00B278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Название постановления изложить в новой редакции:</w:t>
      </w:r>
    </w:p>
    <w:p w:rsidR="00DC5AAA" w:rsidRDefault="00DC5AAA" w:rsidP="00DC5A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278B8">
        <w:rPr>
          <w:rFonts w:ascii="Times New Roman" w:hAnsi="Times New Roman" w:cs="Times New Roman"/>
          <w:sz w:val="28"/>
          <w:szCs w:val="28"/>
        </w:rPr>
        <w:t>Об утверждении муниципальной  программы  «</w:t>
      </w:r>
      <w:r w:rsidRPr="00B278B8">
        <w:rPr>
          <w:rFonts w:ascii="Times New Roman" w:hAnsi="Times New Roman"/>
          <w:sz w:val="28"/>
          <w:szCs w:val="28"/>
        </w:rPr>
        <w:t>Приобретение</w:t>
      </w:r>
      <w:r>
        <w:rPr>
          <w:rFonts w:ascii="Times New Roman" w:hAnsi="Times New Roman"/>
          <w:sz w:val="28"/>
          <w:szCs w:val="28"/>
        </w:rPr>
        <w:t xml:space="preserve"> и установка</w:t>
      </w:r>
      <w:r w:rsidRPr="00B278B8">
        <w:rPr>
          <w:rFonts w:ascii="Times New Roman" w:hAnsi="Times New Roman"/>
          <w:sz w:val="28"/>
          <w:szCs w:val="28"/>
        </w:rPr>
        <w:t xml:space="preserve"> башни Рожновского  в  п.Прудовой Екатериновского района Саратовской области»</w:t>
      </w:r>
      <w:r w:rsidR="00785A0D">
        <w:rPr>
          <w:rFonts w:ascii="Times New Roman" w:hAnsi="Times New Roman"/>
          <w:sz w:val="28"/>
          <w:szCs w:val="28"/>
        </w:rPr>
        <w:t>;</w:t>
      </w:r>
    </w:p>
    <w:p w:rsidR="00DC5AAA" w:rsidRPr="00B278B8" w:rsidRDefault="00DC5AAA" w:rsidP="00B278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="00785A0D">
        <w:rPr>
          <w:rFonts w:ascii="Times New Roman" w:hAnsi="Times New Roman"/>
          <w:sz w:val="28"/>
          <w:szCs w:val="28"/>
        </w:rPr>
        <w:t xml:space="preserve"> Приложение к постановлени</w:t>
      </w:r>
      <w:r>
        <w:rPr>
          <w:rFonts w:ascii="Times New Roman" w:hAnsi="Times New Roman"/>
          <w:sz w:val="28"/>
          <w:szCs w:val="28"/>
        </w:rPr>
        <w:t>ю изложить в новой редакции, согласно приложению к настоящему постановлению.</w:t>
      </w:r>
    </w:p>
    <w:p w:rsidR="00B278B8" w:rsidRDefault="00B278B8" w:rsidP="00A4470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785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F6C10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 </w:t>
      </w:r>
      <w:r w:rsidR="00785A0D">
        <w:rPr>
          <w:rFonts w:ascii="Times New Roman" w:hAnsi="Times New Roman" w:cs="Times New Roman"/>
          <w:sz w:val="28"/>
          <w:szCs w:val="28"/>
        </w:rPr>
        <w:t>обнародования</w:t>
      </w:r>
      <w:r w:rsidRPr="003F6C10">
        <w:rPr>
          <w:rFonts w:ascii="Times New Roman" w:hAnsi="Times New Roman" w:cs="Times New Roman"/>
          <w:sz w:val="28"/>
          <w:szCs w:val="28"/>
        </w:rPr>
        <w:t xml:space="preserve"> и подлежит обязательному </w:t>
      </w:r>
      <w:r w:rsidR="00785A0D">
        <w:rPr>
          <w:rFonts w:ascii="Times New Roman" w:hAnsi="Times New Roman" w:cs="Times New Roman"/>
          <w:sz w:val="28"/>
          <w:szCs w:val="28"/>
        </w:rPr>
        <w:t>обнародованию</w:t>
      </w:r>
      <w:r w:rsidRPr="003F6C10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в сети «Интернет».</w:t>
      </w:r>
    </w:p>
    <w:p w:rsidR="00DC5AAA" w:rsidRPr="003F6C10" w:rsidRDefault="00DC5AAA" w:rsidP="00785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785A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F6C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C1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470B" w:rsidRPr="003F6C10" w:rsidRDefault="00A4470B" w:rsidP="00785A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5AAA" w:rsidRDefault="00A4470B" w:rsidP="00DC5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DC5AA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Новоселовского </w:t>
      </w:r>
      <w:r w:rsidRPr="003F6C1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70B" w:rsidRPr="00DC5AAA" w:rsidRDefault="00DC5AAA" w:rsidP="00DC5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</w:t>
      </w:r>
      <w:r w:rsidR="00A4470B" w:rsidRPr="003F6C10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4470B">
        <w:rPr>
          <w:rFonts w:ascii="Times New Roman" w:hAnsi="Times New Roman" w:cs="Times New Roman"/>
          <w:b/>
          <w:sz w:val="28"/>
          <w:szCs w:val="28"/>
        </w:rPr>
        <w:t>А.А. Постников</w:t>
      </w:r>
    </w:p>
    <w:p w:rsidR="00A4470B" w:rsidRPr="0041103E" w:rsidRDefault="00A4470B" w:rsidP="00A4470B">
      <w:pPr>
        <w:spacing w:after="0"/>
        <w:ind w:left="4956" w:right="99"/>
        <w:jc w:val="right"/>
      </w:pPr>
    </w:p>
    <w:p w:rsidR="00A4470B" w:rsidRPr="003F6C10" w:rsidRDefault="00A4470B" w:rsidP="00A447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A4470B" w:rsidRDefault="00A4470B" w:rsidP="00A4470B">
      <w:pPr>
        <w:rPr>
          <w:rFonts w:ascii="Times New Roman" w:hAnsi="Times New Roman" w:cs="Times New Roman"/>
          <w:sz w:val="28"/>
          <w:szCs w:val="28"/>
        </w:rPr>
      </w:pPr>
    </w:p>
    <w:p w:rsidR="00785A0D" w:rsidRPr="00785A0D" w:rsidRDefault="00A4470B" w:rsidP="00A4470B">
      <w:pPr>
        <w:pStyle w:val="aa"/>
        <w:jc w:val="right"/>
        <w:rPr>
          <w:rFonts w:ascii="Times New Roman" w:hAnsi="Times New Roman" w:cs="Times New Roman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</w:t>
      </w:r>
      <w:r w:rsidR="00785A0D" w:rsidRPr="00785A0D">
        <w:rPr>
          <w:rFonts w:ascii="Times New Roman" w:hAnsi="Times New Roman" w:cs="Times New Roman"/>
          <w:szCs w:val="28"/>
        </w:rPr>
        <w:t>Приложение</w:t>
      </w:r>
      <w:r w:rsidRPr="00785A0D">
        <w:rPr>
          <w:rFonts w:ascii="Times New Roman" w:hAnsi="Times New Roman" w:cs="Times New Roman"/>
          <w:szCs w:val="28"/>
        </w:rPr>
        <w:t xml:space="preserve"> </w:t>
      </w:r>
    </w:p>
    <w:p w:rsidR="00A4470B" w:rsidRPr="00785A0D" w:rsidRDefault="00A4470B" w:rsidP="00A4470B">
      <w:pPr>
        <w:pStyle w:val="aa"/>
        <w:jc w:val="right"/>
        <w:rPr>
          <w:rFonts w:ascii="Times New Roman" w:hAnsi="Times New Roman" w:cs="Times New Roman"/>
          <w:szCs w:val="28"/>
        </w:rPr>
      </w:pPr>
      <w:r w:rsidRPr="00785A0D">
        <w:rPr>
          <w:rFonts w:ascii="Times New Roman" w:hAnsi="Times New Roman" w:cs="Times New Roman"/>
          <w:szCs w:val="28"/>
        </w:rPr>
        <w:t>к постановлению</w:t>
      </w:r>
      <w:r w:rsidR="00785A0D" w:rsidRPr="00785A0D">
        <w:rPr>
          <w:rFonts w:ascii="Times New Roman" w:hAnsi="Times New Roman" w:cs="Times New Roman"/>
          <w:szCs w:val="28"/>
        </w:rPr>
        <w:t xml:space="preserve"> администрации Новоселовского МО</w:t>
      </w:r>
      <w:r w:rsidRPr="00785A0D">
        <w:rPr>
          <w:rFonts w:ascii="Times New Roman" w:hAnsi="Times New Roman" w:cs="Times New Roman"/>
          <w:szCs w:val="28"/>
        </w:rPr>
        <w:t xml:space="preserve"> </w:t>
      </w:r>
    </w:p>
    <w:p w:rsidR="00A4470B" w:rsidRPr="00785A0D" w:rsidRDefault="00A4470B" w:rsidP="00A4470B">
      <w:pPr>
        <w:pStyle w:val="aa"/>
        <w:ind w:left="5272"/>
        <w:jc w:val="right"/>
        <w:rPr>
          <w:rFonts w:ascii="Times New Roman" w:hAnsi="Times New Roman" w:cs="Times New Roman"/>
          <w:szCs w:val="28"/>
        </w:rPr>
      </w:pPr>
      <w:r w:rsidRPr="00785A0D">
        <w:rPr>
          <w:rFonts w:ascii="Times New Roman" w:hAnsi="Times New Roman" w:cs="Times New Roman"/>
          <w:szCs w:val="28"/>
        </w:rPr>
        <w:t xml:space="preserve">от </w:t>
      </w:r>
      <w:r w:rsidR="00785A0D" w:rsidRPr="00785A0D">
        <w:rPr>
          <w:rFonts w:ascii="Times New Roman" w:hAnsi="Times New Roman" w:cs="Times New Roman"/>
          <w:szCs w:val="28"/>
        </w:rPr>
        <w:t>19.03.</w:t>
      </w:r>
      <w:r w:rsidR="002C29DF" w:rsidRPr="00785A0D">
        <w:rPr>
          <w:rFonts w:ascii="Times New Roman" w:hAnsi="Times New Roman" w:cs="Times New Roman"/>
          <w:szCs w:val="28"/>
        </w:rPr>
        <w:t>202</w:t>
      </w:r>
      <w:r w:rsidR="00B34F5E" w:rsidRPr="00785A0D">
        <w:rPr>
          <w:rFonts w:ascii="Times New Roman" w:hAnsi="Times New Roman" w:cs="Times New Roman"/>
          <w:szCs w:val="28"/>
        </w:rPr>
        <w:t>5</w:t>
      </w:r>
      <w:r w:rsidRPr="00785A0D">
        <w:rPr>
          <w:rFonts w:ascii="Times New Roman" w:hAnsi="Times New Roman" w:cs="Times New Roman"/>
          <w:szCs w:val="28"/>
        </w:rPr>
        <w:t xml:space="preserve"> года</w:t>
      </w:r>
      <w:r w:rsidR="00785A0D" w:rsidRPr="00785A0D">
        <w:rPr>
          <w:rFonts w:ascii="Times New Roman" w:hAnsi="Times New Roman" w:cs="Times New Roman"/>
          <w:szCs w:val="28"/>
        </w:rPr>
        <w:t xml:space="preserve"> №26</w:t>
      </w:r>
    </w:p>
    <w:p w:rsidR="00A4470B" w:rsidRPr="003F6C10" w:rsidRDefault="00A4470B" w:rsidP="00A95E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4470B" w:rsidRDefault="00B34F5E" w:rsidP="00A95E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Приобретение</w:t>
      </w:r>
      <w:r w:rsidR="00785A0D">
        <w:rPr>
          <w:rFonts w:ascii="Times New Roman" w:hAnsi="Times New Roman"/>
          <w:b/>
          <w:sz w:val="28"/>
          <w:szCs w:val="28"/>
        </w:rPr>
        <w:t xml:space="preserve"> и установка</w:t>
      </w:r>
      <w:r>
        <w:rPr>
          <w:rFonts w:ascii="Times New Roman" w:hAnsi="Times New Roman"/>
          <w:b/>
          <w:sz w:val="28"/>
          <w:szCs w:val="28"/>
        </w:rPr>
        <w:t xml:space="preserve"> башни  Рожновского </w:t>
      </w:r>
      <w:r w:rsidR="00045E72">
        <w:rPr>
          <w:rFonts w:ascii="Times New Roman" w:hAnsi="Times New Roman"/>
          <w:b/>
          <w:sz w:val="28"/>
          <w:szCs w:val="28"/>
        </w:rPr>
        <w:t xml:space="preserve">в </w:t>
      </w:r>
      <w:r w:rsidR="00045E72" w:rsidRPr="00ED5231">
        <w:rPr>
          <w:rFonts w:ascii="Times New Roman" w:hAnsi="Times New Roman"/>
          <w:b/>
          <w:sz w:val="28"/>
          <w:szCs w:val="28"/>
        </w:rPr>
        <w:t xml:space="preserve"> </w:t>
      </w:r>
      <w:r w:rsidR="00045E72">
        <w:rPr>
          <w:rFonts w:ascii="Times New Roman" w:hAnsi="Times New Roman"/>
          <w:b/>
          <w:sz w:val="28"/>
          <w:szCs w:val="28"/>
        </w:rPr>
        <w:t>п</w:t>
      </w:r>
      <w:r w:rsidR="00785A0D">
        <w:rPr>
          <w:rFonts w:ascii="Times New Roman" w:hAnsi="Times New Roman"/>
          <w:b/>
          <w:sz w:val="28"/>
          <w:szCs w:val="28"/>
        </w:rPr>
        <w:t>.</w:t>
      </w:r>
      <w:r w:rsidR="00045E72">
        <w:rPr>
          <w:rFonts w:ascii="Times New Roman" w:hAnsi="Times New Roman"/>
          <w:b/>
          <w:sz w:val="28"/>
          <w:szCs w:val="28"/>
        </w:rPr>
        <w:t xml:space="preserve">Прудовой </w:t>
      </w:r>
      <w:r w:rsidR="00045E72" w:rsidRPr="00ED5231">
        <w:rPr>
          <w:rFonts w:ascii="Times New Roman" w:hAnsi="Times New Roman"/>
          <w:b/>
          <w:sz w:val="28"/>
          <w:szCs w:val="28"/>
        </w:rPr>
        <w:t>Екатериновского района</w:t>
      </w:r>
      <w:r w:rsidR="00045E72">
        <w:rPr>
          <w:rFonts w:ascii="Times New Roman" w:hAnsi="Times New Roman"/>
          <w:b/>
          <w:sz w:val="28"/>
          <w:szCs w:val="28"/>
        </w:rPr>
        <w:t xml:space="preserve"> Саратовской области</w:t>
      </w:r>
      <w:r w:rsidR="00A4470B">
        <w:rPr>
          <w:rFonts w:ascii="Times New Roman" w:hAnsi="Times New Roman"/>
          <w:b/>
          <w:sz w:val="28"/>
          <w:szCs w:val="28"/>
        </w:rPr>
        <w:t>»</w:t>
      </w:r>
    </w:p>
    <w:p w:rsidR="00F85FEA" w:rsidRDefault="00F85FEA" w:rsidP="00A95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70B" w:rsidRPr="003F6C10" w:rsidRDefault="00A4470B" w:rsidP="00A95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 xml:space="preserve">ПАСПОРТ </w:t>
      </w:r>
    </w:p>
    <w:p w:rsidR="00A4470B" w:rsidRPr="003F6C10" w:rsidRDefault="00A4470B" w:rsidP="00A95E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tbl>
      <w:tblPr>
        <w:tblW w:w="0" w:type="auto"/>
        <w:tblInd w:w="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209"/>
        <w:gridCol w:w="6723"/>
      </w:tblGrid>
      <w:tr w:rsidR="00A4470B" w:rsidRPr="00A95E66" w:rsidTr="00785A0D">
        <w:trPr>
          <w:trHeight w:val="20"/>
        </w:trPr>
        <w:tc>
          <w:tcPr>
            <w:tcW w:w="32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Наименование Программы</w:t>
            </w:r>
          </w:p>
        </w:tc>
        <w:tc>
          <w:tcPr>
            <w:tcW w:w="67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  <w:jc w:val="both"/>
            </w:pPr>
            <w:r w:rsidRPr="00A95E66">
              <w:t>Муниципальная Программа «</w:t>
            </w:r>
            <w:r w:rsidR="00B34F5E" w:rsidRPr="00A95E66">
              <w:t>Приобретение</w:t>
            </w:r>
            <w:r w:rsidR="00785A0D" w:rsidRPr="00A95E66">
              <w:t xml:space="preserve"> и установка</w:t>
            </w:r>
            <w:r w:rsidR="00B34F5E" w:rsidRPr="00A95E66">
              <w:t xml:space="preserve"> башни Рожновского </w:t>
            </w:r>
            <w:r w:rsidR="00045E72" w:rsidRPr="00A95E66">
              <w:rPr>
                <w:rFonts w:eastAsiaTheme="minorEastAsia" w:cstheme="minorBidi"/>
                <w:kern w:val="0"/>
              </w:rPr>
              <w:t xml:space="preserve">в </w:t>
            </w:r>
            <w:r w:rsidRPr="00A95E66">
              <w:rPr>
                <w:rFonts w:eastAsiaTheme="minorEastAsia" w:cstheme="minorBidi"/>
                <w:kern w:val="0"/>
              </w:rPr>
              <w:t xml:space="preserve"> </w:t>
            </w:r>
            <w:r w:rsidR="0094134C" w:rsidRPr="00A95E66">
              <w:rPr>
                <w:rFonts w:eastAsiaTheme="minorEastAsia" w:cstheme="minorBidi"/>
                <w:kern w:val="0"/>
              </w:rPr>
              <w:t>п</w:t>
            </w:r>
            <w:r w:rsidR="00785A0D" w:rsidRPr="00A95E66">
              <w:rPr>
                <w:rFonts w:eastAsiaTheme="minorEastAsia" w:cstheme="minorBidi"/>
                <w:kern w:val="0"/>
              </w:rPr>
              <w:t>.</w:t>
            </w:r>
            <w:r w:rsidR="0094134C" w:rsidRPr="00A95E66">
              <w:rPr>
                <w:rFonts w:eastAsiaTheme="minorEastAsia" w:cstheme="minorBidi"/>
                <w:kern w:val="0"/>
              </w:rPr>
              <w:t>Прудовой</w:t>
            </w:r>
            <w:r w:rsidRPr="00A95E66">
              <w:rPr>
                <w:rFonts w:eastAsiaTheme="minorEastAsia" w:cstheme="minorBidi"/>
                <w:kern w:val="0"/>
              </w:rPr>
              <w:t xml:space="preserve"> Екатериновского района</w:t>
            </w:r>
            <w:r w:rsidR="00045E72" w:rsidRPr="00A95E66">
              <w:rPr>
                <w:rFonts w:eastAsiaTheme="minorEastAsia" w:cstheme="minorBidi"/>
                <w:kern w:val="0"/>
              </w:rPr>
              <w:t xml:space="preserve"> Саратовской области</w:t>
            </w:r>
            <w:r w:rsidRPr="00A95E66">
              <w:rPr>
                <w:rFonts w:eastAsiaTheme="minorEastAsia" w:cstheme="minorBidi"/>
                <w:kern w:val="0"/>
              </w:rPr>
              <w:t xml:space="preserve">» </w:t>
            </w:r>
            <w:r w:rsidRPr="00A95E66">
              <w:t xml:space="preserve"> (далее - Программа)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Заказчик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  <w:jc w:val="both"/>
            </w:pPr>
            <w:r w:rsidRPr="00A95E66">
              <w:t>Администрация Новоселовского муниципального образования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Разработчик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  <w:jc w:val="both"/>
            </w:pPr>
            <w:r w:rsidRPr="00A95E66">
              <w:t>Администрация Новоселовского муниципального образования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Цели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A9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качественного и надежного снабжения питьевой водой населения</w:t>
            </w:r>
            <w:r w:rsidR="00785A0D" w:rsidRPr="00A9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Новоселовского муниципального образования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Задачи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</w:t>
            </w:r>
            <w:r w:rsidRPr="00A95E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качественного и надежного снабжения питьевой водой и услугами водоотведения жителей </w:t>
            </w:r>
            <w:r w:rsidR="0094134C" w:rsidRPr="00A95E66">
              <w:rPr>
                <w:rFonts w:ascii="Times New Roman" w:hAnsi="Times New Roman" w:cs="Times New Roman"/>
                <w:sz w:val="24"/>
                <w:szCs w:val="24"/>
              </w:rPr>
              <w:t>п. Прудовой</w:t>
            </w:r>
          </w:p>
          <w:p w:rsidR="00A4470B" w:rsidRPr="00A95E66" w:rsidRDefault="00A4470B" w:rsidP="00785A0D">
            <w:pPr>
              <w:pStyle w:val="af4"/>
              <w:jc w:val="both"/>
            </w:pPr>
            <w:r w:rsidRPr="00A95E66">
              <w:t>2.</w:t>
            </w:r>
            <w:r w:rsidRPr="00A95E66">
              <w:rPr>
                <w:shd w:val="clear" w:color="auto" w:fill="FFFFFF"/>
              </w:rPr>
              <w:t xml:space="preserve"> Обеспечение доступности питьевой воды для потребителей</w:t>
            </w:r>
            <w:r w:rsidRPr="00A95E66">
              <w:t>.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Сроки реализации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6A1F86" w:rsidP="00785A0D">
            <w:pPr>
              <w:pStyle w:val="af4"/>
              <w:jc w:val="both"/>
            </w:pPr>
            <w:r w:rsidRPr="00A95E66">
              <w:t>2025</w:t>
            </w:r>
            <w:r w:rsidR="00A4470B" w:rsidRPr="00A95E66">
              <w:t xml:space="preserve"> год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Объемы и источники финансирования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необходимый для р</w:t>
            </w:r>
            <w:r w:rsidR="00A95E66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еализации мероприятий Программы, 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C65B98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1 616 646,46</w:t>
            </w:r>
            <w:r w:rsidR="00A95E66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рублей, из них:</w:t>
            </w:r>
          </w:p>
          <w:p w:rsidR="00A4470B" w:rsidRPr="00A95E66" w:rsidRDefault="00A95E66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>субсидии на реализацию проектов развития муниципальных образований области, основанных на местных инициативах в сумме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1 033 808,79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рублей; </w:t>
            </w:r>
          </w:p>
          <w:p w:rsidR="00A4470B" w:rsidRPr="00A95E66" w:rsidRDefault="00A95E66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  в сумме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182 837,67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A95E66" w:rsidRPr="00A95E66" w:rsidRDefault="00A95E66" w:rsidP="00A9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в сумме 150 000,00 рублей;</w:t>
            </w:r>
            <w:r w:rsidR="00A4470B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0B" w:rsidRPr="00A95E66" w:rsidRDefault="00A4470B" w:rsidP="00A95E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-безвозмездные поступления от организаций и других внебюджетных источников</w:t>
            </w:r>
            <w:r w:rsidR="00A95E66"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в сумме 250 000,00 рублей;</w:t>
            </w: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Основные мероприятия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  <w:jc w:val="both"/>
            </w:pPr>
            <w:r w:rsidRPr="00A95E66">
              <w:t>Оплата договоров на поставку товаров, выполнение работ, оказан</w:t>
            </w:r>
            <w:r w:rsidR="00785A0D" w:rsidRPr="00A95E66">
              <w:t>ие услуг для муниципальных нужд</w:t>
            </w:r>
            <w:r w:rsidRPr="00A95E66">
              <w:t>.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Управление программой и контроль за её реализацией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5B98" w:rsidRPr="00A95E66" w:rsidRDefault="00A4470B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Управление и контроль за реализацией Программы осуществляется</w:t>
            </w:r>
            <w:r w:rsidR="00C65B98" w:rsidRPr="00A95E6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470B" w:rsidRPr="00A95E66" w:rsidRDefault="00A4470B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sz w:val="24"/>
                <w:szCs w:val="24"/>
              </w:rPr>
              <w:t>заказчиком Программы — Администрацией Новоселовского муниципального образования Екатериновского муниципального района Саратовской области;</w:t>
            </w:r>
          </w:p>
          <w:p w:rsidR="00A4470B" w:rsidRPr="00A95E66" w:rsidRDefault="00C65B98" w:rsidP="00785A0D">
            <w:pPr>
              <w:pStyle w:val="af4"/>
              <w:jc w:val="both"/>
            </w:pPr>
            <w:r w:rsidRPr="00A95E66">
              <w:t>— инициативной группой</w:t>
            </w:r>
            <w:r w:rsidR="00A4470B" w:rsidRPr="00A95E66">
              <w:t xml:space="preserve"> населения Новоселовского муниципального образования.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Ожидаемые конечные результаты выполнения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785A0D" w:rsidP="00785A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A4470B"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Подача воды в села для собственных нужд, а также для сельскохозяйственной деятельности;</w:t>
            </w:r>
          </w:p>
          <w:p w:rsidR="00A4470B" w:rsidRPr="00A95E66" w:rsidRDefault="00785A0D" w:rsidP="00785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</w:t>
            </w:r>
            <w:r w:rsidR="00C65B98"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</w:t>
            </w:r>
            <w:r w:rsidR="00A4470B"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водой пастбищ;</w:t>
            </w:r>
          </w:p>
          <w:p w:rsidR="00A4470B" w:rsidRPr="00A95E66" w:rsidRDefault="00785A0D" w:rsidP="00785A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</w:t>
            </w:r>
            <w:r w:rsidR="00A4470B" w:rsidRPr="00A95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беспечение водой для полива угодий.</w:t>
            </w:r>
          </w:p>
        </w:tc>
      </w:tr>
      <w:tr w:rsidR="00A4470B" w:rsidRPr="00A95E66" w:rsidTr="00785A0D">
        <w:trPr>
          <w:trHeight w:val="20"/>
        </w:trPr>
        <w:tc>
          <w:tcPr>
            <w:tcW w:w="32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</w:pPr>
            <w:r w:rsidRPr="00A95E66">
              <w:t>Система организации управления и контроля за исполнением Программы</w:t>
            </w:r>
          </w:p>
        </w:tc>
        <w:tc>
          <w:tcPr>
            <w:tcW w:w="672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4470B" w:rsidRPr="00A95E66" w:rsidRDefault="00A4470B" w:rsidP="00785A0D">
            <w:pPr>
              <w:pStyle w:val="af4"/>
              <w:jc w:val="both"/>
            </w:pPr>
            <w:r w:rsidRPr="00A95E66">
              <w:t>Управление Программой осуществляет администрация Новоселовского  муниципального образования</w:t>
            </w:r>
          </w:p>
        </w:tc>
      </w:tr>
    </w:tbl>
    <w:p w:rsidR="00F85FEA" w:rsidRDefault="00F85FEA" w:rsidP="00C65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4470B" w:rsidRPr="003F6C10" w:rsidRDefault="00A4470B" w:rsidP="00C65B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1.Характеристика (содержание) проблемы и обоснование необходимости ее решения программными методами</w:t>
      </w:r>
    </w:p>
    <w:p w:rsidR="00C65B98" w:rsidRDefault="00A4470B" w:rsidP="00C65B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настоящее время огромное внимание уделяется развитию села и оздоровлению населения, а так же созданию благоприятных условий для жизни жителей села. Отсутствие в </w:t>
      </w:r>
      <w:r w:rsidR="00C65B98">
        <w:rPr>
          <w:rFonts w:ascii="Times New Roman" w:hAnsi="Times New Roman" w:cs="Times New Roman"/>
          <w:sz w:val="28"/>
          <w:szCs w:val="28"/>
        </w:rPr>
        <w:t>п.</w:t>
      </w:r>
      <w:r w:rsidR="0094134C" w:rsidRPr="0094134C">
        <w:rPr>
          <w:rFonts w:ascii="Times New Roman" w:hAnsi="Times New Roman" w:cs="Times New Roman"/>
          <w:sz w:val="28"/>
          <w:szCs w:val="28"/>
        </w:rPr>
        <w:t>Прудовой</w:t>
      </w:r>
      <w:r w:rsidR="009413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качественного </w:t>
      </w:r>
      <w:r w:rsidRPr="00234CCF">
        <w:rPr>
          <w:rFonts w:ascii="Times New Roman" w:hAnsi="Times New Roman" w:cs="Times New Roman"/>
          <w:sz w:val="28"/>
          <w:szCs w:val="28"/>
          <w:shd w:val="clear" w:color="auto" w:fill="FFFFFF"/>
        </w:rPr>
        <w:t>и надежного снабжения питьевой водой</w:t>
      </w:r>
      <w:r>
        <w:rPr>
          <w:rFonts w:ascii="Times New Roman" w:hAnsi="Times New Roman"/>
          <w:sz w:val="28"/>
          <w:szCs w:val="28"/>
        </w:rPr>
        <w:t xml:space="preserve">  - одна из основных тем, которую чаще всего </w:t>
      </w:r>
      <w:r w:rsidRPr="0045797E">
        <w:rPr>
          <w:rFonts w:ascii="Times New Roman" w:hAnsi="Times New Roman"/>
          <w:sz w:val="28"/>
          <w:szCs w:val="28"/>
        </w:rPr>
        <w:t xml:space="preserve">обсуждают жители.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Проблема развития водоснабжения в сельской местности тесно связана с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решением главной задачи улучшение жизненных условий людей, создание здоровых условий труда и отдыха. Обеспечение населения чистой водой имеет большое техническое значение, так как предотвращает возникновение различных эпидемиологических заболеваний. Подача достаточного количества воды в населенный пункт позволяет поднять общий уровень его благоустройства бесперебойное обеспечение качественной водой людей, животных и технологических процессов необходимое условие развития сельского хозяйства. </w:t>
      </w:r>
    </w:p>
    <w:p w:rsidR="00C65B98" w:rsidRDefault="00A4470B" w:rsidP="00C6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в связи с общим ростом объемов потребляемой воды и недостаточностью в </w:t>
      </w:r>
      <w:r w:rsidR="00C65B98">
        <w:rPr>
          <w:rFonts w:ascii="Times New Roman" w:hAnsi="Times New Roman" w:cs="Times New Roman"/>
          <w:sz w:val="28"/>
          <w:szCs w:val="28"/>
        </w:rPr>
        <w:t>п.</w:t>
      </w:r>
      <w:r w:rsidR="0094134C" w:rsidRPr="0094134C">
        <w:rPr>
          <w:rFonts w:ascii="Times New Roman" w:hAnsi="Times New Roman" w:cs="Times New Roman"/>
          <w:sz w:val="28"/>
          <w:szCs w:val="28"/>
        </w:rPr>
        <w:t>Прудовой</w:t>
      </w:r>
      <w:r w:rsidR="0094134C" w:rsidRPr="004579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местных природных источников воды все чаще возникает необходимость комплексного решения водохозяйственных проблем для наиболее рационального и экономического обеспечения водой всех водопользователей нашего села.</w:t>
      </w:r>
      <w:r w:rsidRPr="003F6C10">
        <w:rPr>
          <w:rFonts w:ascii="Times New Roman" w:hAnsi="Times New Roman" w:cs="Times New Roman"/>
          <w:sz w:val="28"/>
          <w:szCs w:val="28"/>
        </w:rPr>
        <w:tab/>
      </w:r>
    </w:p>
    <w:p w:rsidR="00A4470B" w:rsidRDefault="00A4470B" w:rsidP="00C65B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>Реализация мероприятий Программы позволит создать дополнительные условия для</w:t>
      </w:r>
      <w:r w:rsidRPr="00C426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улучшения </w:t>
      </w:r>
      <w:r w:rsidRPr="0045797E">
        <w:rPr>
          <w:rFonts w:ascii="Times New Roman" w:hAnsi="Times New Roman" w:cs="Times New Roman"/>
          <w:color w:val="000000"/>
          <w:sz w:val="28"/>
          <w:szCs w:val="28"/>
        </w:rPr>
        <w:t>условий водоснабжения </w:t>
      </w:r>
      <w:r w:rsidRPr="0045797E">
        <w:rPr>
          <w:rStyle w:val="h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жителей</w:t>
      </w:r>
      <w:r w:rsidRPr="003F6C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Новоселовском 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муниципальном образовании.</w:t>
      </w:r>
    </w:p>
    <w:p w:rsidR="00A4470B" w:rsidRPr="003F6C10" w:rsidRDefault="00A4470B" w:rsidP="00C65B9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2.Цели и задачи Программы</w:t>
      </w:r>
    </w:p>
    <w:p w:rsidR="00A4470B" w:rsidRPr="003F6C10" w:rsidRDefault="00A4470B" w:rsidP="00C65B98">
      <w:pPr>
        <w:pStyle w:val="af4"/>
        <w:jc w:val="both"/>
        <w:rPr>
          <w:sz w:val="28"/>
          <w:szCs w:val="28"/>
        </w:rPr>
      </w:pPr>
      <w:r w:rsidRPr="003F6C10">
        <w:rPr>
          <w:sz w:val="28"/>
          <w:szCs w:val="28"/>
        </w:rPr>
        <w:tab/>
        <w:t xml:space="preserve">Главной целью настоящей Программы является создание </w:t>
      </w:r>
      <w:r w:rsidRPr="00234CCF">
        <w:rPr>
          <w:sz w:val="28"/>
          <w:szCs w:val="28"/>
          <w:shd w:val="clear" w:color="auto" w:fill="FFFFFF"/>
        </w:rPr>
        <w:t xml:space="preserve">доступности </w:t>
      </w:r>
      <w:r>
        <w:rPr>
          <w:sz w:val="28"/>
          <w:szCs w:val="28"/>
          <w:shd w:val="clear" w:color="auto" w:fill="FFFFFF"/>
        </w:rPr>
        <w:t xml:space="preserve">        </w:t>
      </w:r>
      <w:r w:rsidRPr="00234CCF">
        <w:rPr>
          <w:sz w:val="28"/>
          <w:szCs w:val="28"/>
          <w:shd w:val="clear" w:color="auto" w:fill="FFFFFF"/>
        </w:rPr>
        <w:t>питьевой воды для потребителей</w:t>
      </w:r>
      <w:r>
        <w:rPr>
          <w:sz w:val="28"/>
          <w:szCs w:val="28"/>
        </w:rPr>
        <w:t xml:space="preserve"> </w:t>
      </w:r>
      <w:r w:rsidRPr="003F6C10">
        <w:rPr>
          <w:sz w:val="28"/>
          <w:szCs w:val="28"/>
        </w:rPr>
        <w:t>в поселении.</w:t>
      </w:r>
    </w:p>
    <w:p w:rsidR="00A4470B" w:rsidRDefault="00A4470B" w:rsidP="00C65B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C10">
        <w:rPr>
          <w:rFonts w:ascii="Times New Roman" w:hAnsi="Times New Roman" w:cs="Times New Roman"/>
          <w:b/>
          <w:sz w:val="28"/>
          <w:szCs w:val="28"/>
        </w:rPr>
        <w:t>Основные задачи:</w:t>
      </w:r>
    </w:p>
    <w:p w:rsidR="00A4470B" w:rsidRPr="002E67FA" w:rsidRDefault="00A4470B" w:rsidP="00C65B9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 xml:space="preserve">1. Обеспечение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>  качественного и надеж</w:t>
      </w:r>
      <w:r w:rsidR="00C65B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ного снабжения питьевой водой и 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услугами водоотведения жителей </w:t>
      </w:r>
      <w:r w:rsidR="0094134C" w:rsidRPr="0094134C">
        <w:rPr>
          <w:rFonts w:ascii="Sylfaen" w:hAnsi="Sylfaen"/>
          <w:sz w:val="28"/>
          <w:szCs w:val="28"/>
        </w:rPr>
        <w:t>п. Прудовой</w:t>
      </w:r>
      <w:r w:rsidR="00C65B98">
        <w:rPr>
          <w:rFonts w:ascii="Sylfaen" w:hAnsi="Sylfaen"/>
          <w:sz w:val="28"/>
          <w:szCs w:val="28"/>
        </w:rPr>
        <w:t>;</w:t>
      </w:r>
    </w:p>
    <w:p w:rsidR="00A4470B" w:rsidRPr="00C42600" w:rsidRDefault="00A4470B" w:rsidP="00C65B9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2600">
        <w:rPr>
          <w:rFonts w:ascii="Times New Roman" w:hAnsi="Times New Roman" w:cs="Times New Roman"/>
          <w:sz w:val="28"/>
          <w:szCs w:val="28"/>
        </w:rPr>
        <w:t>2.</w:t>
      </w:r>
      <w:r w:rsidRPr="00C42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Обеспечение доступности питьевой воды для потребителей</w:t>
      </w:r>
      <w:r w:rsidR="00C65B9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4470B" w:rsidRPr="003F6C10" w:rsidRDefault="00A4470B" w:rsidP="00C65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3.Ожидаемые результаты</w:t>
      </w:r>
    </w:p>
    <w:p w:rsidR="00A4470B" w:rsidRPr="00E24126" w:rsidRDefault="00A4470B" w:rsidP="00C65B9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>Подача воды в села дл</w:t>
      </w:r>
      <w:r w:rsidR="00C65B98">
        <w:rPr>
          <w:rFonts w:ascii="Times New Roman" w:hAnsi="Times New Roman" w:cs="Times New Roman"/>
          <w:color w:val="000000"/>
          <w:sz w:val="28"/>
          <w:szCs w:val="28"/>
        </w:rPr>
        <w:t xml:space="preserve">я собственных нужд, а также для 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hAnsi="Times New Roman" w:cs="Times New Roman"/>
          <w:color w:val="000000"/>
          <w:sz w:val="28"/>
          <w:szCs w:val="28"/>
        </w:rPr>
        <w:t>ьскохозяйственной деятельности;</w:t>
      </w:r>
    </w:p>
    <w:p w:rsidR="00A4470B" w:rsidRPr="00C42600" w:rsidRDefault="00A4470B" w:rsidP="00C65B9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65B98">
        <w:rPr>
          <w:rFonts w:ascii="Times New Roman" w:hAnsi="Times New Roman" w:cs="Times New Roman"/>
          <w:color w:val="000000"/>
          <w:sz w:val="28"/>
          <w:szCs w:val="28"/>
        </w:rPr>
        <w:t>беспечение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 xml:space="preserve"> водой пастбищ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70B" w:rsidRPr="00C42600" w:rsidRDefault="00A4470B" w:rsidP="00C65B98">
      <w:pPr>
        <w:pStyle w:val="ab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Pr="00E24126">
        <w:rPr>
          <w:rFonts w:ascii="Times New Roman" w:hAnsi="Times New Roman" w:cs="Times New Roman"/>
          <w:color w:val="000000"/>
          <w:sz w:val="28"/>
          <w:szCs w:val="28"/>
        </w:rPr>
        <w:t>беспечение водой для полива угодий.</w:t>
      </w:r>
    </w:p>
    <w:p w:rsidR="00A4470B" w:rsidRPr="003F6C10" w:rsidRDefault="00A4470B" w:rsidP="00C65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4.Сроки и этапы реализации Программы</w:t>
      </w:r>
    </w:p>
    <w:p w:rsidR="00A4470B" w:rsidRPr="003F6C10" w:rsidRDefault="00A4470B" w:rsidP="00C6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Сроки реализации Программы — 20</w:t>
      </w:r>
      <w:r w:rsidR="0094134C">
        <w:rPr>
          <w:rFonts w:ascii="Times New Roman" w:hAnsi="Times New Roman" w:cs="Times New Roman"/>
          <w:sz w:val="28"/>
          <w:szCs w:val="28"/>
        </w:rPr>
        <w:t>2</w:t>
      </w:r>
      <w:r w:rsidR="006A1F86">
        <w:rPr>
          <w:rFonts w:ascii="Times New Roman" w:hAnsi="Times New Roman" w:cs="Times New Roman"/>
          <w:sz w:val="28"/>
          <w:szCs w:val="28"/>
        </w:rPr>
        <w:t>5</w:t>
      </w:r>
      <w:r w:rsidRPr="003F6C10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4470B" w:rsidRPr="003F6C10" w:rsidRDefault="00A4470B" w:rsidP="00C65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5.Механизм реализации Программы</w:t>
      </w:r>
    </w:p>
    <w:p w:rsidR="00A4470B" w:rsidRPr="003F6C10" w:rsidRDefault="00A4470B" w:rsidP="00C65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10">
        <w:rPr>
          <w:rFonts w:ascii="Times New Roman" w:hAnsi="Times New Roman" w:cs="Times New Roman"/>
          <w:sz w:val="28"/>
          <w:szCs w:val="28"/>
        </w:rPr>
        <w:tab/>
        <w:t>Исполнители несут ответственность за выполнение Программы и рациональное использование выделяемых денежных средств. Контроль за реализацией мероприятий Программы осуществляется в установленном порядке администрац</w:t>
      </w:r>
      <w:r>
        <w:rPr>
          <w:rFonts w:ascii="Times New Roman" w:hAnsi="Times New Roman" w:cs="Times New Roman"/>
          <w:sz w:val="28"/>
          <w:szCs w:val="28"/>
        </w:rPr>
        <w:t>ией Новоселовского</w:t>
      </w:r>
      <w:r w:rsidRPr="003F6C10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A4470B" w:rsidRPr="00A95E66" w:rsidRDefault="00A4470B" w:rsidP="00A95E6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6C10">
        <w:rPr>
          <w:rFonts w:ascii="Times New Roman" w:hAnsi="Times New Roman" w:cs="Times New Roman"/>
          <w:b/>
          <w:bCs/>
          <w:sz w:val="28"/>
          <w:szCs w:val="28"/>
        </w:rPr>
        <w:t>6.Ресурсное обеспечение Программы</w:t>
      </w:r>
    </w:p>
    <w:p w:rsidR="00A95E66" w:rsidRPr="00A95E66" w:rsidRDefault="00A95E66" w:rsidP="00A95E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E66">
        <w:rPr>
          <w:rFonts w:ascii="Times New Roman" w:hAnsi="Times New Roman" w:cs="Times New Roman"/>
          <w:sz w:val="28"/>
          <w:szCs w:val="28"/>
        </w:rPr>
        <w:t>Объем финансирования, необходимый для реализации мероприятий Программы, составляет 1 616 646,46 рублей, из них:</w:t>
      </w:r>
    </w:p>
    <w:p w:rsidR="00A95E66" w:rsidRPr="00A95E66" w:rsidRDefault="00A95E66" w:rsidP="00A9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66">
        <w:rPr>
          <w:rFonts w:ascii="Times New Roman" w:hAnsi="Times New Roman" w:cs="Times New Roman"/>
          <w:sz w:val="28"/>
          <w:szCs w:val="28"/>
        </w:rPr>
        <w:t xml:space="preserve">- субсидии на реализацию проектов развития муниципальных образований области, основанных на местных инициативах в сумме 1 033 808,79 рублей; </w:t>
      </w:r>
    </w:p>
    <w:p w:rsidR="00A95E66" w:rsidRPr="00A95E66" w:rsidRDefault="00A95E66" w:rsidP="00A9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66">
        <w:rPr>
          <w:rFonts w:ascii="Times New Roman" w:hAnsi="Times New Roman" w:cs="Times New Roman"/>
          <w:sz w:val="28"/>
          <w:szCs w:val="28"/>
        </w:rPr>
        <w:t>- средства местного бюджета  в сумме 182 837,67 рублей;</w:t>
      </w:r>
    </w:p>
    <w:p w:rsidR="00A95E66" w:rsidRPr="00A95E66" w:rsidRDefault="00A95E66" w:rsidP="00A95E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5E66">
        <w:rPr>
          <w:rFonts w:ascii="Times New Roman" w:hAnsi="Times New Roman" w:cs="Times New Roman"/>
          <w:sz w:val="28"/>
          <w:szCs w:val="28"/>
        </w:rPr>
        <w:t xml:space="preserve">- средства населения в сумме 150 000,00 рублей; </w:t>
      </w:r>
    </w:p>
    <w:p w:rsidR="00920AB9" w:rsidRDefault="00A95E66" w:rsidP="00A95E66">
      <w:pPr>
        <w:spacing w:after="0" w:line="240" w:lineRule="auto"/>
      </w:pPr>
      <w:r w:rsidRPr="00A95E66">
        <w:rPr>
          <w:rFonts w:ascii="Times New Roman" w:hAnsi="Times New Roman" w:cs="Times New Roman"/>
          <w:sz w:val="28"/>
          <w:szCs w:val="28"/>
        </w:rPr>
        <w:t>- безвозмездные поступления от организаций и других внебюджетных источников в сумме 250 000,00 рублей;</w:t>
      </w:r>
    </w:p>
    <w:sectPr w:rsidR="00920AB9" w:rsidSect="00785A0D">
      <w:footerReference w:type="default" r:id="rId7"/>
      <w:pgSz w:w="11906" w:h="16838"/>
      <w:pgMar w:top="567" w:right="567" w:bottom="567" w:left="1418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31D" w:rsidRDefault="00A6031D" w:rsidP="00DC5AAA">
      <w:pPr>
        <w:pStyle w:val="aa"/>
      </w:pPr>
      <w:r>
        <w:separator/>
      </w:r>
    </w:p>
  </w:endnote>
  <w:endnote w:type="continuationSeparator" w:id="1">
    <w:p w:rsidR="00A6031D" w:rsidRDefault="00A6031D" w:rsidP="00DC5AAA">
      <w:pPr>
        <w:pStyle w:val="aa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595579"/>
      <w:docPartObj>
        <w:docPartGallery w:val="Page Numbers (Bottom of Page)"/>
        <w:docPartUnique/>
      </w:docPartObj>
    </w:sdtPr>
    <w:sdtContent>
      <w:p w:rsidR="00DC5AAA" w:rsidRDefault="00DC5AAA">
        <w:pPr>
          <w:pStyle w:val="af8"/>
          <w:jc w:val="right"/>
        </w:pPr>
        <w:fldSimple w:instr=" PAGE   \* MERGEFORMAT ">
          <w:r w:rsidR="00F85FEA">
            <w:rPr>
              <w:noProof/>
            </w:rPr>
            <w:t>3</w:t>
          </w:r>
        </w:fldSimple>
      </w:p>
    </w:sdtContent>
  </w:sdt>
  <w:p w:rsidR="00DC5AAA" w:rsidRDefault="00DC5AA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31D" w:rsidRDefault="00A6031D" w:rsidP="00DC5AAA">
      <w:pPr>
        <w:pStyle w:val="aa"/>
      </w:pPr>
      <w:r>
        <w:separator/>
      </w:r>
    </w:p>
  </w:footnote>
  <w:footnote w:type="continuationSeparator" w:id="1">
    <w:p w:rsidR="00A6031D" w:rsidRDefault="00A6031D" w:rsidP="00DC5AAA">
      <w:pPr>
        <w:pStyle w:val="aa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366D453B"/>
    <w:multiLevelType w:val="hybridMultilevel"/>
    <w:tmpl w:val="C478D980"/>
    <w:lvl w:ilvl="0" w:tplc="F672094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70B"/>
    <w:rsid w:val="00045E72"/>
    <w:rsid w:val="00062A31"/>
    <w:rsid w:val="000F33A1"/>
    <w:rsid w:val="001B50B7"/>
    <w:rsid w:val="002215C7"/>
    <w:rsid w:val="00245949"/>
    <w:rsid w:val="0029537C"/>
    <w:rsid w:val="002A2D22"/>
    <w:rsid w:val="002A4881"/>
    <w:rsid w:val="002A76C0"/>
    <w:rsid w:val="002C29DF"/>
    <w:rsid w:val="002F1EC5"/>
    <w:rsid w:val="003314A6"/>
    <w:rsid w:val="00371212"/>
    <w:rsid w:val="003D55DC"/>
    <w:rsid w:val="004F40E6"/>
    <w:rsid w:val="00527024"/>
    <w:rsid w:val="005A7D92"/>
    <w:rsid w:val="006A1F86"/>
    <w:rsid w:val="006C465E"/>
    <w:rsid w:val="006D1F89"/>
    <w:rsid w:val="006E150A"/>
    <w:rsid w:val="00736F2B"/>
    <w:rsid w:val="00785A0D"/>
    <w:rsid w:val="007D304E"/>
    <w:rsid w:val="00864E73"/>
    <w:rsid w:val="00876569"/>
    <w:rsid w:val="00886DD7"/>
    <w:rsid w:val="008A3D52"/>
    <w:rsid w:val="00920AB9"/>
    <w:rsid w:val="0094029E"/>
    <w:rsid w:val="0094134C"/>
    <w:rsid w:val="009625DF"/>
    <w:rsid w:val="009705AA"/>
    <w:rsid w:val="00A05B90"/>
    <w:rsid w:val="00A22128"/>
    <w:rsid w:val="00A4470B"/>
    <w:rsid w:val="00A6031D"/>
    <w:rsid w:val="00A723EC"/>
    <w:rsid w:val="00A95E66"/>
    <w:rsid w:val="00B278B8"/>
    <w:rsid w:val="00B34F5E"/>
    <w:rsid w:val="00B55B90"/>
    <w:rsid w:val="00B718B5"/>
    <w:rsid w:val="00BD5E41"/>
    <w:rsid w:val="00C65B98"/>
    <w:rsid w:val="00CA6683"/>
    <w:rsid w:val="00DC5AAA"/>
    <w:rsid w:val="00DF0548"/>
    <w:rsid w:val="00E026BD"/>
    <w:rsid w:val="00ED5E0E"/>
    <w:rsid w:val="00F4448A"/>
    <w:rsid w:val="00F8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0B"/>
    <w:pPr>
      <w:spacing w:after="200" w:line="276" w:lineRule="auto"/>
      <w:ind w:left="0"/>
    </w:pPr>
    <w:rPr>
      <w:rFonts w:eastAsiaTheme="minorEastAsia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2A4881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4881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A4881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4881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4881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4881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4881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4881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881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A4881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2A4881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A4881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2A4881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2A4881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2A4881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2A4881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2A4881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2A4881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2A4881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2A4881"/>
    <w:rPr>
      <w:b/>
      <w:bCs/>
      <w:spacing w:val="0"/>
    </w:rPr>
  </w:style>
  <w:style w:type="character" w:styleId="a9">
    <w:name w:val="Emphasis"/>
    <w:uiPriority w:val="20"/>
    <w:qFormat/>
    <w:rsid w:val="002A4881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2A48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A48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A488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A4881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A4881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2A4881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2A4881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2A4881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2A4881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2A4881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2A4881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A4881"/>
    <w:pPr>
      <w:outlineLvl w:val="9"/>
    </w:pPr>
  </w:style>
  <w:style w:type="paragraph" w:customStyle="1" w:styleId="af4">
    <w:name w:val="Содержимое таблицы"/>
    <w:basedOn w:val="a"/>
    <w:rsid w:val="00A4470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header"/>
    <w:basedOn w:val="a"/>
    <w:link w:val="af6"/>
    <w:uiPriority w:val="99"/>
    <w:rsid w:val="00A447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A4470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l">
    <w:name w:val="hl"/>
    <w:basedOn w:val="a0"/>
    <w:rsid w:val="00A4470B"/>
  </w:style>
  <w:style w:type="table" w:styleId="af7">
    <w:name w:val="Table Grid"/>
    <w:basedOn w:val="a1"/>
    <w:uiPriority w:val="59"/>
    <w:rsid w:val="00B27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footer"/>
    <w:basedOn w:val="a"/>
    <w:link w:val="af9"/>
    <w:uiPriority w:val="99"/>
    <w:unhideWhenUsed/>
    <w:rsid w:val="00DC5A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DC5AAA"/>
    <w:rPr>
      <w:rFonts w:eastAsiaTheme="minorEastAsia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jYaOFaiZDRVojRTp/oELM/jAjUFYQ/emfnI2fa1rZyI=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oG/VuCAufSooC65cFHwCmzxFNavX6QvCB0gRwJjj2nNJ7zjLoT4xyPYzyAF0OGiH
YPIM4+SfV/1ExfyQ6moejQ==</SignatureValue>
  <KeyInfo>
    <X509Data>
      <X509Certificate>MIIK1DCCCoGgAwIBAgIRAPZmpJuQS9ZN0mc+gdT99CwwCgYIKoUDBwEBAwIwggFX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gdGB0LjQuDAeFw0yNDAxMjUwNTI5MDBaFw0yNTA0MTkwNTI5MDBaMIIDeDELMAkG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NDUxNTkxHzAdBgkqhkiG9w0BCQEWEHZpcC5hZW1yQG1haWwucnUxNjA0BgNVBCoM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i9vYTmwBtXCc+esUWWufdXq2qmY=</DigestValue>
      </Reference>
      <Reference URI="/word/endnotes.xml?ContentType=application/vnd.openxmlformats-officedocument.wordprocessingml.endnotes+xml">
        <DigestMethod Algorithm="http://www.w3.org/2000/09/xmldsig#sha1"/>
        <DigestValue>/40JY9mFzG2QIr8RESs6jkdzmto=</DigestValue>
      </Reference>
      <Reference URI="/word/fontTable.xml?ContentType=application/vnd.openxmlformats-officedocument.wordprocessingml.fontTable+xml">
        <DigestMethod Algorithm="http://www.w3.org/2000/09/xmldsig#sha1"/>
        <DigestValue>GH2awVcqGRUIf/8gFsYvcH3I4KA=</DigestValue>
      </Reference>
      <Reference URI="/word/footer1.xml?ContentType=application/vnd.openxmlformats-officedocument.wordprocessingml.footer+xml">
        <DigestMethod Algorithm="http://www.w3.org/2000/09/xmldsig#sha1"/>
        <DigestValue>MimaTGL07LuFK1Am6IECoQ8U0qA=</DigestValue>
      </Reference>
      <Reference URI="/word/footnotes.xml?ContentType=application/vnd.openxmlformats-officedocument.wordprocessingml.footnotes+xml">
        <DigestMethod Algorithm="http://www.w3.org/2000/09/xmldsig#sha1"/>
        <DigestValue>DZnytQMW8dbcKgIbE/UEWpE6zjg=</DigestValue>
      </Reference>
      <Reference URI="/word/numbering.xml?ContentType=application/vnd.openxmlformats-officedocument.wordprocessingml.numbering+xml">
        <DigestMethod Algorithm="http://www.w3.org/2000/09/xmldsig#sha1"/>
        <DigestValue>PvVVd2SDjG/1fcgYVLX2pH/SzVY=</DigestValue>
      </Reference>
      <Reference URI="/word/settings.xml?ContentType=application/vnd.openxmlformats-officedocument.wordprocessingml.settings+xml">
        <DigestMethod Algorithm="http://www.w3.org/2000/09/xmldsig#sha1"/>
        <DigestValue>nsNRq/Zk7KT/fJzvka8lD5xDHDA=</DigestValue>
      </Reference>
      <Reference URI="/word/styles.xml?ContentType=application/vnd.openxmlformats-officedocument.wordprocessingml.styles+xml">
        <DigestMethod Algorithm="http://www.w3.org/2000/09/xmldsig#sha1"/>
        <DigestValue>jyOrlqV9hlLfRPTSGpeVhSbDOf0=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2025-03-27T05:24:40Z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1031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admin2121</cp:lastModifiedBy>
  <cp:revision>9</cp:revision>
  <cp:lastPrinted>2025-03-26T10:55:00Z</cp:lastPrinted>
  <dcterms:created xsi:type="dcterms:W3CDTF">2025-01-27T07:38:00Z</dcterms:created>
  <dcterms:modified xsi:type="dcterms:W3CDTF">2025-03-26T10:55:00Z</dcterms:modified>
</cp:coreProperties>
</file>