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BC" w:rsidRDefault="00A866BC" w:rsidP="00A866BC">
      <w:pPr>
        <w:tabs>
          <w:tab w:val="center" w:pos="4677"/>
        </w:tabs>
        <w:jc w:val="center"/>
        <w:rPr>
          <w:b/>
          <w:sz w:val="28"/>
          <w:szCs w:val="28"/>
        </w:rPr>
      </w:pPr>
      <w:r>
        <w:rPr>
          <w:b/>
          <w:sz w:val="28"/>
          <w:szCs w:val="28"/>
        </w:rPr>
        <w:t>РОССИЙСКАЯ ФЕДЕРАЦИЯ</w:t>
      </w:r>
    </w:p>
    <w:p w:rsidR="00A866BC" w:rsidRDefault="00A866BC" w:rsidP="00A866BC">
      <w:pPr>
        <w:jc w:val="center"/>
        <w:rPr>
          <w:b/>
          <w:sz w:val="28"/>
          <w:szCs w:val="28"/>
        </w:rPr>
      </w:pPr>
      <w:r>
        <w:rPr>
          <w:b/>
          <w:sz w:val="28"/>
          <w:szCs w:val="28"/>
        </w:rPr>
        <w:t>НОВОСЕЛОВСКОЕ МУНИЦИПАЛЬНОЕ ОБРАЗОВАНИЕ</w:t>
      </w:r>
    </w:p>
    <w:p w:rsidR="00A866BC" w:rsidRDefault="00A866BC" w:rsidP="00A866BC">
      <w:pPr>
        <w:jc w:val="center"/>
        <w:rPr>
          <w:b/>
          <w:sz w:val="28"/>
          <w:szCs w:val="28"/>
        </w:rPr>
      </w:pPr>
      <w:r>
        <w:rPr>
          <w:b/>
          <w:sz w:val="28"/>
          <w:szCs w:val="28"/>
        </w:rPr>
        <w:t>Екатериновского муниципального района</w:t>
      </w:r>
    </w:p>
    <w:p w:rsidR="00A866BC" w:rsidRDefault="00A866BC" w:rsidP="00A866BC">
      <w:pPr>
        <w:jc w:val="center"/>
        <w:rPr>
          <w:b/>
          <w:sz w:val="28"/>
          <w:szCs w:val="28"/>
        </w:rPr>
      </w:pPr>
      <w:r>
        <w:rPr>
          <w:b/>
          <w:sz w:val="28"/>
          <w:szCs w:val="28"/>
        </w:rPr>
        <w:t>Саратовской области</w:t>
      </w:r>
    </w:p>
    <w:p w:rsidR="00A866BC" w:rsidRDefault="00A866BC" w:rsidP="00A866BC">
      <w:pPr>
        <w:jc w:val="center"/>
        <w:rPr>
          <w:b/>
          <w:sz w:val="28"/>
          <w:szCs w:val="28"/>
        </w:rPr>
      </w:pPr>
      <w:r>
        <w:rPr>
          <w:b/>
          <w:sz w:val="28"/>
          <w:szCs w:val="28"/>
        </w:rPr>
        <w:t>Девяностое заседание Совета депутатов Новоселовского муниципального образования  первого созыва</w:t>
      </w:r>
    </w:p>
    <w:p w:rsidR="00A866BC" w:rsidRDefault="00A866BC" w:rsidP="00A866BC">
      <w:pPr>
        <w:jc w:val="center"/>
        <w:rPr>
          <w:b/>
          <w:sz w:val="20"/>
          <w:szCs w:val="20"/>
        </w:rPr>
      </w:pPr>
    </w:p>
    <w:p w:rsidR="00A866BC" w:rsidRDefault="00A866BC" w:rsidP="00A866BC">
      <w:pPr>
        <w:jc w:val="center"/>
        <w:rPr>
          <w:b/>
          <w:sz w:val="28"/>
          <w:szCs w:val="28"/>
        </w:rPr>
      </w:pPr>
      <w:r>
        <w:rPr>
          <w:b/>
          <w:sz w:val="28"/>
          <w:szCs w:val="28"/>
        </w:rPr>
        <w:t xml:space="preserve">РЕШЕНИЕ  </w:t>
      </w:r>
    </w:p>
    <w:p w:rsidR="00A866BC" w:rsidRDefault="00A866BC" w:rsidP="00A866BC">
      <w:pPr>
        <w:jc w:val="center"/>
        <w:rPr>
          <w:b/>
          <w:sz w:val="20"/>
          <w:szCs w:val="20"/>
        </w:rPr>
      </w:pPr>
    </w:p>
    <w:p w:rsidR="00A866BC" w:rsidRDefault="001D704B" w:rsidP="00A866BC">
      <w:pPr>
        <w:rPr>
          <w:b/>
          <w:sz w:val="28"/>
          <w:szCs w:val="28"/>
        </w:rPr>
      </w:pPr>
      <w:r>
        <w:rPr>
          <w:b/>
          <w:sz w:val="28"/>
          <w:szCs w:val="28"/>
        </w:rPr>
        <w:t>от 09</w:t>
      </w:r>
      <w:r w:rsidR="00A866BC">
        <w:rPr>
          <w:b/>
          <w:sz w:val="28"/>
          <w:szCs w:val="28"/>
        </w:rPr>
        <w:t>.03.2023года                            № 228                                          с.Новоселовка</w:t>
      </w:r>
    </w:p>
    <w:p w:rsidR="00940821" w:rsidRPr="000D0738" w:rsidRDefault="00940821" w:rsidP="00940821">
      <w:pPr>
        <w:jc w:val="both"/>
        <w:rPr>
          <w:b/>
          <w:sz w:val="28"/>
        </w:rPr>
      </w:pPr>
      <w:r w:rsidRPr="000D0738">
        <w:rPr>
          <w:b/>
          <w:sz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tblGrid>
      <w:tr w:rsidR="009734A0" w:rsidTr="00E42DB5">
        <w:tc>
          <w:tcPr>
            <w:tcW w:w="8472" w:type="dxa"/>
          </w:tcPr>
          <w:p w:rsidR="00261EA0" w:rsidRDefault="00120D92" w:rsidP="00261EA0">
            <w:pPr>
              <w:tabs>
                <w:tab w:val="center" w:pos="4677"/>
              </w:tabs>
              <w:jc w:val="both"/>
              <w:rPr>
                <w:sz w:val="28"/>
                <w:szCs w:val="28"/>
              </w:rPr>
            </w:pPr>
            <w:r>
              <w:rPr>
                <w:b/>
                <w:sz w:val="28"/>
                <w:szCs w:val="28"/>
              </w:rPr>
              <w:t>О внесении изменений в решение Совета д</w:t>
            </w:r>
            <w:r w:rsidR="00261EA0">
              <w:rPr>
                <w:b/>
                <w:sz w:val="28"/>
                <w:szCs w:val="28"/>
              </w:rPr>
              <w:t xml:space="preserve">епутатов </w:t>
            </w:r>
            <w:r>
              <w:rPr>
                <w:b/>
                <w:sz w:val="28"/>
                <w:szCs w:val="28"/>
              </w:rPr>
              <w:t>Новоселовского МО от</w:t>
            </w:r>
            <w:r w:rsidRPr="00261EA0">
              <w:rPr>
                <w:b/>
                <w:sz w:val="28"/>
                <w:szCs w:val="28"/>
              </w:rPr>
              <w:t xml:space="preserve"> </w:t>
            </w:r>
            <w:r w:rsidR="00261EA0" w:rsidRPr="00261EA0">
              <w:rPr>
                <w:b/>
                <w:sz w:val="28"/>
                <w:szCs w:val="28"/>
              </w:rPr>
              <w:t>09.12.2016 № 123 «Об утверждении Положения об организации деятельности старост на территории Новоселовского муниципального образования Екатериновского муниципального района Саратовской области»</w:t>
            </w:r>
          </w:p>
          <w:p w:rsidR="009734A0" w:rsidRPr="009734A0" w:rsidRDefault="009734A0" w:rsidP="009734A0">
            <w:pPr>
              <w:jc w:val="both"/>
              <w:rPr>
                <w:b/>
                <w:sz w:val="28"/>
                <w:szCs w:val="28"/>
              </w:rPr>
            </w:pPr>
          </w:p>
        </w:tc>
      </w:tr>
    </w:tbl>
    <w:p w:rsidR="009734A0" w:rsidRDefault="009734A0" w:rsidP="009734A0">
      <w:pPr>
        <w:jc w:val="both"/>
        <w:rPr>
          <w:sz w:val="28"/>
          <w:szCs w:val="28"/>
        </w:rPr>
      </w:pPr>
    </w:p>
    <w:p w:rsidR="00261EA0" w:rsidRDefault="00261EA0" w:rsidP="00261EA0">
      <w:pPr>
        <w:tabs>
          <w:tab w:val="center" w:pos="4677"/>
        </w:tabs>
        <w:ind w:firstLine="567"/>
        <w:jc w:val="both"/>
        <w:rPr>
          <w:sz w:val="28"/>
          <w:szCs w:val="28"/>
        </w:rPr>
      </w:pPr>
      <w:r>
        <w:rPr>
          <w:sz w:val="28"/>
          <w:szCs w:val="28"/>
        </w:rPr>
        <w:t>В соответствии с Федеральным</w:t>
      </w:r>
      <w:r w:rsidRPr="0003349F">
        <w:rPr>
          <w:sz w:val="28"/>
          <w:szCs w:val="28"/>
        </w:rPr>
        <w:t xml:space="preserve"> закон</w:t>
      </w:r>
      <w:r>
        <w:rPr>
          <w:sz w:val="28"/>
          <w:szCs w:val="28"/>
        </w:rPr>
        <w:t>ом</w:t>
      </w:r>
      <w:r w:rsidRPr="0003349F">
        <w:rPr>
          <w:sz w:val="28"/>
          <w:szCs w:val="28"/>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sz w:val="28"/>
          <w:szCs w:val="28"/>
        </w:rPr>
        <w:t>, Федеральным</w:t>
      </w:r>
      <w:r w:rsidRPr="0003349F">
        <w:rPr>
          <w:sz w:val="28"/>
          <w:szCs w:val="28"/>
        </w:rPr>
        <w:t xml:space="preserve"> закон</w:t>
      </w:r>
      <w:r>
        <w:rPr>
          <w:sz w:val="28"/>
          <w:szCs w:val="28"/>
        </w:rPr>
        <w:t>ом</w:t>
      </w:r>
      <w:r w:rsidRPr="0003349F">
        <w:rPr>
          <w:sz w:val="28"/>
          <w:szCs w:val="28"/>
        </w:rPr>
        <w:t xml:space="preserve"> от 6 октября 2003 г. N 131-ФЗ "Об общих принципах организации местного самоуправления в Российской Федерации"</w:t>
      </w:r>
      <w:r>
        <w:rPr>
          <w:sz w:val="28"/>
          <w:szCs w:val="28"/>
        </w:rPr>
        <w:t xml:space="preserve">, Совет депутатов </w:t>
      </w:r>
      <w:r w:rsidRPr="0003349F">
        <w:rPr>
          <w:sz w:val="28"/>
          <w:szCs w:val="28"/>
        </w:rPr>
        <w:t>Новоселовского муниципального образования</w:t>
      </w:r>
      <w:r>
        <w:rPr>
          <w:sz w:val="28"/>
          <w:szCs w:val="28"/>
        </w:rPr>
        <w:t xml:space="preserve"> </w:t>
      </w:r>
      <w:r w:rsidRPr="0003349F">
        <w:rPr>
          <w:sz w:val="28"/>
          <w:szCs w:val="28"/>
        </w:rPr>
        <w:t>Екатериновского муниципального района Саратовской области</w:t>
      </w:r>
    </w:p>
    <w:p w:rsidR="00D23939" w:rsidRDefault="00D23939" w:rsidP="00D23939">
      <w:pPr>
        <w:spacing w:line="276" w:lineRule="auto"/>
        <w:jc w:val="both"/>
        <w:rPr>
          <w:color w:val="000000"/>
          <w:sz w:val="28"/>
          <w:szCs w:val="28"/>
        </w:rPr>
      </w:pPr>
    </w:p>
    <w:p w:rsidR="004963AD" w:rsidRDefault="00940821" w:rsidP="004D5DF7">
      <w:pPr>
        <w:jc w:val="both"/>
        <w:rPr>
          <w:b/>
          <w:color w:val="000000"/>
          <w:sz w:val="28"/>
          <w:szCs w:val="28"/>
        </w:rPr>
      </w:pPr>
      <w:r w:rsidRPr="00A5633E">
        <w:rPr>
          <w:color w:val="000000"/>
          <w:sz w:val="28"/>
          <w:szCs w:val="28"/>
        </w:rPr>
        <w:t xml:space="preserve"> </w:t>
      </w:r>
      <w:r w:rsidRPr="00A5633E">
        <w:rPr>
          <w:b/>
          <w:color w:val="000000"/>
          <w:sz w:val="28"/>
          <w:szCs w:val="28"/>
        </w:rPr>
        <w:t>РЕШИЛ:</w:t>
      </w:r>
    </w:p>
    <w:p w:rsidR="00261EA0" w:rsidRDefault="00261EA0" w:rsidP="004D5DF7">
      <w:pPr>
        <w:jc w:val="both"/>
        <w:rPr>
          <w:b/>
          <w:color w:val="000000"/>
          <w:sz w:val="28"/>
          <w:szCs w:val="28"/>
        </w:rPr>
      </w:pPr>
      <w:r>
        <w:rPr>
          <w:b/>
          <w:color w:val="000000"/>
          <w:sz w:val="28"/>
          <w:szCs w:val="28"/>
        </w:rPr>
        <w:tab/>
        <w:t>1.</w:t>
      </w:r>
      <w:r w:rsidRPr="00261EA0">
        <w:rPr>
          <w:sz w:val="28"/>
          <w:szCs w:val="28"/>
        </w:rPr>
        <w:t xml:space="preserve"> </w:t>
      </w:r>
      <w:r>
        <w:rPr>
          <w:sz w:val="28"/>
          <w:szCs w:val="28"/>
        </w:rPr>
        <w:t xml:space="preserve">Внести следующие изменения в </w:t>
      </w:r>
      <w:r w:rsidRPr="0003349F">
        <w:rPr>
          <w:sz w:val="28"/>
          <w:szCs w:val="28"/>
        </w:rPr>
        <w:t>Положение об организации деятельности старост на территории Новосёловского муниципального образования Екатериновского муниципального района Саратовской области</w:t>
      </w:r>
      <w:r>
        <w:rPr>
          <w:sz w:val="28"/>
          <w:szCs w:val="28"/>
        </w:rPr>
        <w:t xml:space="preserve">, утвержденное </w:t>
      </w:r>
      <w:r w:rsidRPr="0003349F">
        <w:rPr>
          <w:sz w:val="28"/>
          <w:szCs w:val="28"/>
        </w:rPr>
        <w:t>Решение</w:t>
      </w:r>
      <w:r>
        <w:rPr>
          <w:sz w:val="28"/>
          <w:szCs w:val="28"/>
        </w:rPr>
        <w:t>м</w:t>
      </w:r>
      <w:r w:rsidRPr="0003349F">
        <w:rPr>
          <w:sz w:val="28"/>
          <w:szCs w:val="28"/>
        </w:rPr>
        <w:t xml:space="preserve"> Новоселовского муниципального образования</w:t>
      </w:r>
      <w:r>
        <w:rPr>
          <w:sz w:val="28"/>
          <w:szCs w:val="28"/>
        </w:rPr>
        <w:t xml:space="preserve"> </w:t>
      </w:r>
      <w:r w:rsidRPr="0003349F">
        <w:rPr>
          <w:sz w:val="28"/>
          <w:szCs w:val="28"/>
        </w:rPr>
        <w:t>Екатериновского муниципального района Саратовской области</w:t>
      </w:r>
      <w:r>
        <w:rPr>
          <w:sz w:val="28"/>
          <w:szCs w:val="28"/>
        </w:rPr>
        <w:t xml:space="preserve"> </w:t>
      </w:r>
      <w:r w:rsidRPr="0003349F">
        <w:rPr>
          <w:sz w:val="28"/>
          <w:szCs w:val="28"/>
        </w:rPr>
        <w:t>от 09.12.2016 № 123</w:t>
      </w:r>
      <w:r>
        <w:rPr>
          <w:sz w:val="28"/>
          <w:szCs w:val="28"/>
        </w:rPr>
        <w:t xml:space="preserve"> (далее – Положение):</w:t>
      </w:r>
    </w:p>
    <w:p w:rsidR="00261EA0" w:rsidRDefault="00261EA0" w:rsidP="00261EA0">
      <w:pPr>
        <w:tabs>
          <w:tab w:val="center" w:pos="4677"/>
        </w:tabs>
        <w:jc w:val="both"/>
        <w:rPr>
          <w:sz w:val="28"/>
          <w:szCs w:val="28"/>
        </w:rPr>
      </w:pPr>
      <w:r>
        <w:rPr>
          <w:sz w:val="28"/>
          <w:szCs w:val="28"/>
        </w:rPr>
        <w:tab/>
        <w:t>1.1. Пункт 4.1 Положения изложить в следующей редакции:</w:t>
      </w:r>
    </w:p>
    <w:p w:rsidR="00A866BC" w:rsidRDefault="00261EA0" w:rsidP="00261EA0">
      <w:pPr>
        <w:tabs>
          <w:tab w:val="center" w:pos="4677"/>
        </w:tabs>
        <w:jc w:val="both"/>
        <w:rPr>
          <w:sz w:val="28"/>
          <w:szCs w:val="28"/>
        </w:rPr>
      </w:pPr>
      <w:r>
        <w:rPr>
          <w:sz w:val="28"/>
          <w:szCs w:val="28"/>
        </w:rPr>
        <w:t xml:space="preserve"> «</w:t>
      </w:r>
      <w:r w:rsidRPr="005D038A">
        <w:rPr>
          <w:sz w:val="28"/>
          <w:szCs w:val="28"/>
        </w:rPr>
        <w:t xml:space="preserve">4.1. Староста сельского населенного пункта назначается </w:t>
      </w:r>
      <w:r>
        <w:rPr>
          <w:sz w:val="28"/>
          <w:szCs w:val="28"/>
        </w:rPr>
        <w:t xml:space="preserve">Советом депутатов </w:t>
      </w:r>
      <w:r w:rsidRPr="005D038A">
        <w:rPr>
          <w:sz w:val="28"/>
          <w:szCs w:val="28"/>
        </w:rPr>
        <w:t xml:space="preserve"> Новоселовского муниципального образования Екатериновского муниципального района Саратовской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61EA0" w:rsidRDefault="00A866BC" w:rsidP="00A866BC">
      <w:pPr>
        <w:tabs>
          <w:tab w:val="center" w:pos="0"/>
        </w:tabs>
        <w:jc w:val="both"/>
        <w:rPr>
          <w:sz w:val="28"/>
          <w:szCs w:val="28"/>
        </w:rPr>
      </w:pPr>
      <w:r>
        <w:rPr>
          <w:sz w:val="28"/>
          <w:szCs w:val="28"/>
        </w:rPr>
        <w:tab/>
      </w:r>
      <w:r w:rsidR="00261EA0" w:rsidRPr="00B364C5">
        <w:rPr>
          <w:sz w:val="28"/>
          <w:szCs w:val="28"/>
        </w:rPr>
        <w:t>Старостой сельского населенного пунк</w:t>
      </w:r>
      <w:r w:rsidR="00261EA0">
        <w:rPr>
          <w:sz w:val="28"/>
          <w:szCs w:val="28"/>
        </w:rPr>
        <w:t xml:space="preserve">та не может быть назначено лицо, </w:t>
      </w:r>
      <w:r w:rsidR="00261EA0" w:rsidRPr="00B364C5">
        <w:rPr>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Новоселовского муниципального </w:t>
      </w:r>
      <w:r w:rsidR="00261EA0" w:rsidRPr="00B364C5">
        <w:rPr>
          <w:sz w:val="28"/>
          <w:szCs w:val="28"/>
        </w:rPr>
        <w:lastRenderedPageBreak/>
        <w:t>образования Екатериновского муниципального района Саратовской области, осуществляющего свои полномочия на непостоянной основе, или</w:t>
      </w:r>
      <w:r w:rsidR="00261EA0">
        <w:rPr>
          <w:sz w:val="28"/>
          <w:szCs w:val="28"/>
        </w:rPr>
        <w:t xml:space="preserve"> должность муниципальной службы.».</w:t>
      </w:r>
    </w:p>
    <w:p w:rsidR="00261EA0" w:rsidRDefault="00261EA0" w:rsidP="00261EA0">
      <w:pPr>
        <w:tabs>
          <w:tab w:val="center" w:pos="4677"/>
        </w:tabs>
        <w:jc w:val="both"/>
        <w:rPr>
          <w:sz w:val="28"/>
          <w:szCs w:val="28"/>
        </w:rPr>
      </w:pPr>
    </w:p>
    <w:p w:rsidR="00656500" w:rsidRPr="00095E86" w:rsidRDefault="00656500" w:rsidP="00D23939">
      <w:pPr>
        <w:spacing w:line="276" w:lineRule="auto"/>
        <w:ind w:firstLine="708"/>
        <w:jc w:val="both"/>
        <w:rPr>
          <w:sz w:val="28"/>
          <w:szCs w:val="28"/>
        </w:rPr>
      </w:pPr>
      <w:r w:rsidRPr="00095E86">
        <w:rPr>
          <w:sz w:val="28"/>
          <w:szCs w:val="28"/>
        </w:rPr>
        <w:t>2.Настоящее решение обнародовать на информационных стендах в установленных местах обнародования, а также на официальном сайте в сети Интернет.</w:t>
      </w:r>
    </w:p>
    <w:p w:rsidR="00656500" w:rsidRPr="00095E86" w:rsidRDefault="00656500" w:rsidP="00D23939">
      <w:pPr>
        <w:spacing w:line="276" w:lineRule="auto"/>
        <w:ind w:firstLine="708"/>
        <w:jc w:val="both"/>
        <w:rPr>
          <w:sz w:val="28"/>
          <w:szCs w:val="28"/>
        </w:rPr>
      </w:pPr>
      <w:r w:rsidRPr="00095E86">
        <w:rPr>
          <w:sz w:val="28"/>
          <w:szCs w:val="28"/>
        </w:rPr>
        <w:t>3.Настоящее решение вступает в силу со дня его обнародования.</w:t>
      </w:r>
    </w:p>
    <w:p w:rsidR="005F1C1F" w:rsidRPr="005F1C1F" w:rsidRDefault="005F1C1F" w:rsidP="004D5DF7">
      <w:pPr>
        <w:ind w:firstLine="567"/>
        <w:jc w:val="both"/>
        <w:rPr>
          <w:sz w:val="28"/>
          <w:szCs w:val="28"/>
        </w:rPr>
      </w:pPr>
    </w:p>
    <w:p w:rsidR="00940821" w:rsidRPr="00A5633E" w:rsidRDefault="00940821" w:rsidP="00940821">
      <w:pPr>
        <w:tabs>
          <w:tab w:val="left" w:pos="7725"/>
        </w:tabs>
        <w:jc w:val="both"/>
        <w:rPr>
          <w:color w:val="000000"/>
          <w:sz w:val="28"/>
          <w:szCs w:val="28"/>
        </w:rPr>
      </w:pPr>
      <w:r w:rsidRPr="00A5633E">
        <w:rPr>
          <w:color w:val="000000"/>
          <w:sz w:val="28"/>
          <w:szCs w:val="28"/>
        </w:rPr>
        <w:t xml:space="preserve">Глава    Новоселовского                                                                               </w:t>
      </w:r>
    </w:p>
    <w:p w:rsidR="00940821" w:rsidRDefault="00940821" w:rsidP="00940821">
      <w:pPr>
        <w:rPr>
          <w:color w:val="000000"/>
          <w:sz w:val="28"/>
          <w:szCs w:val="28"/>
        </w:rPr>
      </w:pPr>
      <w:r w:rsidRPr="00A5633E">
        <w:rPr>
          <w:color w:val="000000"/>
          <w:sz w:val="28"/>
          <w:szCs w:val="28"/>
        </w:rPr>
        <w:t>муниципального образования</w:t>
      </w:r>
      <w:r w:rsidR="007A7DC3">
        <w:rPr>
          <w:color w:val="000000"/>
          <w:sz w:val="28"/>
          <w:szCs w:val="28"/>
        </w:rPr>
        <w:t xml:space="preserve">                                                                    В.В.Вязовов</w:t>
      </w:r>
    </w:p>
    <w:sectPr w:rsidR="00940821" w:rsidSect="007A7DC3">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C32" w:rsidRDefault="00E86C32" w:rsidP="00B85E5B">
      <w:r>
        <w:separator/>
      </w:r>
    </w:p>
  </w:endnote>
  <w:endnote w:type="continuationSeparator" w:id="1">
    <w:p w:rsidR="00E86C32" w:rsidRDefault="00E86C32" w:rsidP="00B85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C32" w:rsidRDefault="00E86C32" w:rsidP="00B85E5B">
      <w:r>
        <w:separator/>
      </w:r>
    </w:p>
  </w:footnote>
  <w:footnote w:type="continuationSeparator" w:id="1">
    <w:p w:rsidR="00E86C32" w:rsidRDefault="00E86C32" w:rsidP="00B85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60571"/>
    <w:multiLevelType w:val="multilevel"/>
    <w:tmpl w:val="E5161210"/>
    <w:lvl w:ilvl="0">
      <w:start w:val="9"/>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40821"/>
    <w:rsid w:val="0000081F"/>
    <w:rsid w:val="00000A00"/>
    <w:rsid w:val="00007640"/>
    <w:rsid w:val="00012DF5"/>
    <w:rsid w:val="0009282A"/>
    <w:rsid w:val="000A5793"/>
    <w:rsid w:val="000B4F7B"/>
    <w:rsid w:val="000B5A79"/>
    <w:rsid w:val="000C253E"/>
    <w:rsid w:val="00101E65"/>
    <w:rsid w:val="00120D92"/>
    <w:rsid w:val="001366CC"/>
    <w:rsid w:val="00151BDD"/>
    <w:rsid w:val="0017482E"/>
    <w:rsid w:val="00176B0D"/>
    <w:rsid w:val="001D704B"/>
    <w:rsid w:val="001E3C7A"/>
    <w:rsid w:val="00200F0E"/>
    <w:rsid w:val="00236C49"/>
    <w:rsid w:val="00261EA0"/>
    <w:rsid w:val="002E38E7"/>
    <w:rsid w:val="003662E4"/>
    <w:rsid w:val="00396855"/>
    <w:rsid w:val="003A48DE"/>
    <w:rsid w:val="004035A0"/>
    <w:rsid w:val="004056E9"/>
    <w:rsid w:val="00434DF0"/>
    <w:rsid w:val="004464C1"/>
    <w:rsid w:val="00450AF1"/>
    <w:rsid w:val="00486ED0"/>
    <w:rsid w:val="00487B5D"/>
    <w:rsid w:val="004963AD"/>
    <w:rsid w:val="004D5DF7"/>
    <w:rsid w:val="004D677B"/>
    <w:rsid w:val="00523E51"/>
    <w:rsid w:val="00590F6D"/>
    <w:rsid w:val="00595D58"/>
    <w:rsid w:val="005F1421"/>
    <w:rsid w:val="005F1C1F"/>
    <w:rsid w:val="005F3D97"/>
    <w:rsid w:val="00643118"/>
    <w:rsid w:val="0065560C"/>
    <w:rsid w:val="00656500"/>
    <w:rsid w:val="006810AF"/>
    <w:rsid w:val="006B2B4F"/>
    <w:rsid w:val="006C17E9"/>
    <w:rsid w:val="0070452E"/>
    <w:rsid w:val="00733BDF"/>
    <w:rsid w:val="0075624F"/>
    <w:rsid w:val="00772085"/>
    <w:rsid w:val="007A7DC3"/>
    <w:rsid w:val="007F0CAE"/>
    <w:rsid w:val="00832969"/>
    <w:rsid w:val="00840599"/>
    <w:rsid w:val="008F0B11"/>
    <w:rsid w:val="008F623A"/>
    <w:rsid w:val="00914B39"/>
    <w:rsid w:val="00940821"/>
    <w:rsid w:val="00947DA2"/>
    <w:rsid w:val="00961FAD"/>
    <w:rsid w:val="00972539"/>
    <w:rsid w:val="009734A0"/>
    <w:rsid w:val="00973AFA"/>
    <w:rsid w:val="009B3C9D"/>
    <w:rsid w:val="009C682D"/>
    <w:rsid w:val="00A05207"/>
    <w:rsid w:val="00A41BEA"/>
    <w:rsid w:val="00A5610F"/>
    <w:rsid w:val="00A70C71"/>
    <w:rsid w:val="00A72394"/>
    <w:rsid w:val="00A866BC"/>
    <w:rsid w:val="00B6338B"/>
    <w:rsid w:val="00B85E5B"/>
    <w:rsid w:val="00B91D94"/>
    <w:rsid w:val="00BF0D26"/>
    <w:rsid w:val="00C07CD6"/>
    <w:rsid w:val="00C536FD"/>
    <w:rsid w:val="00C8711B"/>
    <w:rsid w:val="00C9462F"/>
    <w:rsid w:val="00CA490E"/>
    <w:rsid w:val="00CD44CE"/>
    <w:rsid w:val="00D02CDE"/>
    <w:rsid w:val="00D23939"/>
    <w:rsid w:val="00D41DE1"/>
    <w:rsid w:val="00D45D87"/>
    <w:rsid w:val="00D60342"/>
    <w:rsid w:val="00E0415A"/>
    <w:rsid w:val="00E27D6C"/>
    <w:rsid w:val="00E42DB5"/>
    <w:rsid w:val="00E73AF8"/>
    <w:rsid w:val="00E86C32"/>
    <w:rsid w:val="00EB2E72"/>
    <w:rsid w:val="00F01B85"/>
    <w:rsid w:val="00F44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821"/>
    <w:pPr>
      <w:spacing w:after="0" w:line="240" w:lineRule="auto"/>
    </w:pPr>
    <w:rPr>
      <w:rFonts w:ascii="Calibri" w:eastAsia="Times New Roman" w:hAnsi="Calibri" w:cs="Times New Roman"/>
      <w:lang w:eastAsia="ru-RU"/>
    </w:rPr>
  </w:style>
  <w:style w:type="character" w:styleId="a4">
    <w:name w:val="Hyperlink"/>
    <w:rsid w:val="00940821"/>
    <w:rPr>
      <w:color w:val="0000FF"/>
      <w:u w:val="single"/>
    </w:rPr>
  </w:style>
  <w:style w:type="paragraph" w:styleId="a5">
    <w:name w:val="header"/>
    <w:basedOn w:val="a"/>
    <w:link w:val="a6"/>
    <w:uiPriority w:val="99"/>
    <w:semiHidden/>
    <w:unhideWhenUsed/>
    <w:rsid w:val="00B85E5B"/>
    <w:pPr>
      <w:tabs>
        <w:tab w:val="center" w:pos="4677"/>
        <w:tab w:val="right" w:pos="9355"/>
      </w:tabs>
    </w:pPr>
  </w:style>
  <w:style w:type="character" w:customStyle="1" w:styleId="a6">
    <w:name w:val="Верхний колонтитул Знак"/>
    <w:basedOn w:val="a0"/>
    <w:link w:val="a5"/>
    <w:uiPriority w:val="99"/>
    <w:semiHidden/>
    <w:rsid w:val="00B85E5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85E5B"/>
    <w:pPr>
      <w:tabs>
        <w:tab w:val="center" w:pos="4677"/>
        <w:tab w:val="right" w:pos="9355"/>
      </w:tabs>
    </w:pPr>
  </w:style>
  <w:style w:type="character" w:customStyle="1" w:styleId="a8">
    <w:name w:val="Нижний колонтитул Знак"/>
    <w:basedOn w:val="a0"/>
    <w:link w:val="a7"/>
    <w:uiPriority w:val="99"/>
    <w:rsid w:val="00B85E5B"/>
    <w:rPr>
      <w:rFonts w:ascii="Times New Roman" w:eastAsia="Times New Roman" w:hAnsi="Times New Roman" w:cs="Times New Roman"/>
      <w:sz w:val="24"/>
      <w:szCs w:val="24"/>
      <w:lang w:eastAsia="ru-RU"/>
    </w:rPr>
  </w:style>
  <w:style w:type="table" w:styleId="a9">
    <w:name w:val="Table Grid"/>
    <w:basedOn w:val="a1"/>
    <w:uiPriority w:val="59"/>
    <w:rsid w:val="00973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D5DF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a">
    <w:name w:val="List Paragraph"/>
    <w:basedOn w:val="a"/>
    <w:uiPriority w:val="34"/>
    <w:qFormat/>
    <w:rsid w:val="00656500"/>
    <w:pPr>
      <w:ind w:left="720"/>
      <w:contextualSpacing/>
    </w:pPr>
  </w:style>
</w:styles>
</file>

<file path=word/webSettings.xml><?xml version="1.0" encoding="utf-8"?>
<w:webSettings xmlns:r="http://schemas.openxmlformats.org/officeDocument/2006/relationships" xmlns:w="http://schemas.openxmlformats.org/wordprocessingml/2006/main">
  <w:divs>
    <w:div w:id="15773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39</cp:revision>
  <cp:lastPrinted>2022-09-16T07:54:00Z</cp:lastPrinted>
  <dcterms:created xsi:type="dcterms:W3CDTF">2021-03-22T13:16:00Z</dcterms:created>
  <dcterms:modified xsi:type="dcterms:W3CDTF">2023-03-03T09:28:00Z</dcterms:modified>
</cp:coreProperties>
</file>