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E5217A">
        <w:rPr>
          <w:rFonts w:ascii="Times New Roman" w:hAnsi="Times New Roman"/>
          <w:b/>
          <w:sz w:val="28"/>
          <w:szCs w:val="28"/>
        </w:rPr>
        <w:t>15.12.2023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4231DB">
        <w:rPr>
          <w:rFonts w:ascii="Times New Roman" w:hAnsi="Times New Roman"/>
          <w:b/>
          <w:sz w:val="28"/>
          <w:szCs w:val="28"/>
        </w:rPr>
        <w:t xml:space="preserve"> </w:t>
      </w:r>
      <w:r w:rsidR="00E5217A">
        <w:rPr>
          <w:rFonts w:ascii="Times New Roman" w:hAnsi="Times New Roman"/>
          <w:b/>
          <w:sz w:val="28"/>
          <w:szCs w:val="28"/>
        </w:rPr>
        <w:t>45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14A39" w:rsidRPr="00A94E81" w:rsidTr="005D043D">
        <w:tc>
          <w:tcPr>
            <w:tcW w:w="7621" w:type="dxa"/>
          </w:tcPr>
          <w:p w:rsidR="00814A39" w:rsidRPr="00A94E81" w:rsidRDefault="005D043D" w:rsidP="005D04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</w:t>
            </w:r>
            <w:r w:rsidR="00A94E81"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правотворческой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администрации  Новоселовского муниципального образования Екатериновского муниципального ра</w:t>
            </w:r>
            <w:r w:rsidR="00E5217A">
              <w:rPr>
                <w:rFonts w:ascii="Times New Roman" w:hAnsi="Times New Roman" w:cs="Times New Roman"/>
                <w:b/>
                <w:sz w:val="28"/>
                <w:szCs w:val="28"/>
              </w:rPr>
              <w:t>йона Саратовской области на 2024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D043D" w:rsidRPr="00A94E8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образования, </w:t>
      </w:r>
      <w:r w:rsidR="005D043D" w:rsidRPr="00A94E81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, </w:t>
      </w:r>
      <w:r w:rsidR="00AE0D30" w:rsidRPr="00A94E81">
        <w:rPr>
          <w:rFonts w:ascii="Times New Roman" w:hAnsi="Times New Roman" w:cs="Times New Roman"/>
          <w:sz w:val="28"/>
          <w:szCs w:val="28"/>
        </w:rPr>
        <w:t xml:space="preserve">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A" w:rsidRDefault="00E5217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F05" w:rsidRPr="00A94E81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5D043D" w:rsidRPr="00A94E81" w:rsidRDefault="005D043D" w:rsidP="005D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ab/>
        <w:t xml:space="preserve">1.Утвердить план </w:t>
      </w:r>
      <w:r w:rsidR="00A94E81" w:rsidRPr="00A94E81">
        <w:rPr>
          <w:rFonts w:ascii="Times New Roman" w:hAnsi="Times New Roman" w:cs="Times New Roman"/>
          <w:sz w:val="28"/>
          <w:szCs w:val="28"/>
        </w:rPr>
        <w:t>правотворческой</w:t>
      </w:r>
      <w:r w:rsidRPr="00A94E81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 </w:t>
      </w:r>
      <w:r w:rsidR="00A94E81" w:rsidRPr="00A94E81">
        <w:rPr>
          <w:rFonts w:ascii="Times New Roman" w:hAnsi="Times New Roman" w:cs="Times New Roman"/>
          <w:sz w:val="28"/>
          <w:szCs w:val="28"/>
        </w:rPr>
        <w:t>администрации</w:t>
      </w:r>
      <w:r w:rsidRPr="00A94E81">
        <w:rPr>
          <w:rFonts w:ascii="Times New Roman" w:hAnsi="Times New Roman" w:cs="Times New Roman"/>
          <w:sz w:val="28"/>
          <w:szCs w:val="28"/>
        </w:rPr>
        <w:t xml:space="preserve"> Новоселовского му</w:t>
      </w:r>
      <w:r w:rsidR="00E5217A">
        <w:rPr>
          <w:rFonts w:ascii="Times New Roman" w:hAnsi="Times New Roman" w:cs="Times New Roman"/>
          <w:sz w:val="28"/>
          <w:szCs w:val="28"/>
        </w:rPr>
        <w:t>ниципального образования на 2024</w:t>
      </w:r>
      <w:r w:rsidRPr="00A94E81">
        <w:rPr>
          <w:rFonts w:ascii="Times New Roman" w:hAnsi="Times New Roman" w:cs="Times New Roman"/>
          <w:sz w:val="28"/>
          <w:szCs w:val="28"/>
        </w:rPr>
        <w:t xml:space="preserve"> год согласно приложения.</w:t>
      </w:r>
    </w:p>
    <w:p w:rsidR="005D043D" w:rsidRPr="00A94E81" w:rsidRDefault="005D043D" w:rsidP="005D04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E81">
        <w:rPr>
          <w:rFonts w:ascii="Times New Roman" w:hAnsi="Times New Roman"/>
          <w:sz w:val="28"/>
          <w:szCs w:val="28"/>
        </w:rPr>
        <w:t xml:space="preserve">2.Настоящее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5D043D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3.Обнародовать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Pr="00A94E81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от </w:t>
      </w:r>
      <w:r w:rsidR="00CD5106">
        <w:rPr>
          <w:rFonts w:ascii="Times New Roman" w:hAnsi="Times New Roman" w:cs="Times New Roman"/>
          <w:sz w:val="24"/>
          <w:szCs w:val="24"/>
        </w:rPr>
        <w:t>15.12.2023</w:t>
      </w:r>
      <w:r w:rsidR="005D2EEC" w:rsidRPr="00A94E81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A94E81">
        <w:rPr>
          <w:rFonts w:ascii="Times New Roman" w:hAnsi="Times New Roman" w:cs="Times New Roman"/>
          <w:sz w:val="24"/>
          <w:szCs w:val="24"/>
        </w:rPr>
        <w:t>г</w:t>
      </w:r>
      <w:r w:rsidR="005D2EEC" w:rsidRPr="00A94E81">
        <w:rPr>
          <w:rFonts w:ascii="Times New Roman" w:hAnsi="Times New Roman" w:cs="Times New Roman"/>
          <w:sz w:val="24"/>
          <w:szCs w:val="24"/>
        </w:rPr>
        <w:t>ода</w:t>
      </w:r>
      <w:r w:rsidR="004231DB">
        <w:rPr>
          <w:rFonts w:ascii="Times New Roman" w:hAnsi="Times New Roman" w:cs="Times New Roman"/>
          <w:sz w:val="24"/>
          <w:szCs w:val="24"/>
        </w:rPr>
        <w:t xml:space="preserve"> №</w:t>
      </w:r>
      <w:r w:rsidR="00CD5106">
        <w:rPr>
          <w:rFonts w:ascii="Times New Roman" w:hAnsi="Times New Roman" w:cs="Times New Roman"/>
          <w:sz w:val="24"/>
          <w:szCs w:val="24"/>
        </w:rPr>
        <w:t>45</w:t>
      </w:r>
    </w:p>
    <w:p w:rsidR="00A94E81" w:rsidRPr="00A94E81" w:rsidRDefault="00A94E81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4E8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94E81" w:rsidRPr="00A94E81" w:rsidRDefault="00A94E81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4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E81">
        <w:rPr>
          <w:rFonts w:ascii="Times New Roman" w:hAnsi="Times New Roman" w:cs="Times New Roman"/>
          <w:sz w:val="28"/>
          <w:szCs w:val="28"/>
        </w:rPr>
        <w:t>правотворческой</w:t>
      </w:r>
      <w:r w:rsidRPr="00A94E81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715DE0" w:rsidRDefault="00A94E81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4E81">
        <w:rPr>
          <w:rFonts w:ascii="Times New Roman" w:hAnsi="Times New Roman" w:cs="Times New Roman"/>
          <w:bCs/>
          <w:sz w:val="28"/>
          <w:szCs w:val="28"/>
        </w:rPr>
        <w:t xml:space="preserve">администрации Новоселовского муниципального образования </w:t>
      </w:r>
    </w:p>
    <w:p w:rsidR="00A94E81" w:rsidRPr="00A94E81" w:rsidRDefault="00A94E81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4E81">
        <w:rPr>
          <w:rFonts w:ascii="Times New Roman" w:hAnsi="Times New Roman" w:cs="Times New Roman"/>
          <w:bCs/>
          <w:sz w:val="28"/>
          <w:szCs w:val="28"/>
        </w:rPr>
        <w:t xml:space="preserve">Екатериновского муниципального образования Саратовской области </w:t>
      </w:r>
    </w:p>
    <w:p w:rsidR="00A94E81" w:rsidRDefault="00CD5106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2024</w:t>
      </w:r>
      <w:r w:rsidR="00A94E81" w:rsidRPr="00A94E8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94E81" w:rsidRPr="009E7920" w:rsidRDefault="009E7920" w:rsidP="009E792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E7920">
        <w:rPr>
          <w:rFonts w:ascii="Times New Roman" w:hAnsi="Times New Roman" w:cs="Times New Roman"/>
          <w:bCs/>
          <w:sz w:val="28"/>
          <w:szCs w:val="28"/>
        </w:rPr>
        <w:t>1.</w:t>
      </w:r>
      <w:r w:rsidRPr="009E7920">
        <w:rPr>
          <w:rFonts w:ascii="Times New Roman" w:hAnsi="Times New Roman" w:cs="Times New Roman"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6804"/>
        <w:gridCol w:w="2693"/>
      </w:tblGrid>
      <w:tr w:rsidR="00A94E81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E81" w:rsidRPr="009E7920" w:rsidRDefault="00A94E81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94E81" w:rsidRPr="009E7920" w:rsidRDefault="00A94E81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E81" w:rsidRPr="009E7920" w:rsidRDefault="00A94E81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81" w:rsidRPr="009E7920" w:rsidRDefault="00A94E81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94E81" w:rsidRPr="009E7920" w:rsidRDefault="00A94E81" w:rsidP="009E7920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715DE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DE0" w:rsidRPr="009E7920" w:rsidRDefault="00715DE0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DE0" w:rsidRPr="00A94E81" w:rsidRDefault="00715DE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DE0" w:rsidRDefault="00715DE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715DE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DE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DE0" w:rsidRPr="00C82150" w:rsidRDefault="00715DE0" w:rsidP="00196C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C8215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DE0" w:rsidRDefault="00715DE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Ведение реестров муниципальных нормативных правовых актов, принятых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Новоселовского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принятия муниципальных нормативных актов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сведений о муниципальных нормативных актах, принятых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Новоселовского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 в Регистр нормативных правовых актов  Саратовской области.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проектов муниципальных НПА, подлежащих принятию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Новоселовского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10 дней до принятия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муниципальных НПА, принятых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Новоселовского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позднее 15 дней после принятия</w:t>
            </w:r>
          </w:p>
        </w:tc>
      </w:tr>
    </w:tbl>
    <w:p w:rsidR="009E7920" w:rsidRDefault="009E7920" w:rsidP="009E792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7920" w:rsidRPr="009E7920" w:rsidRDefault="009E7920" w:rsidP="009E792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E7920">
        <w:rPr>
          <w:rFonts w:ascii="Times New Roman" w:hAnsi="Times New Roman" w:cs="Times New Roman"/>
          <w:bCs/>
          <w:sz w:val="28"/>
          <w:szCs w:val="28"/>
        </w:rPr>
        <w:t>.</w:t>
      </w:r>
      <w:r w:rsidRPr="009E792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E7920">
        <w:rPr>
          <w:rFonts w:ascii="Times New Roman" w:hAnsi="Times New Roman" w:cs="Times New Roman"/>
          <w:bCs/>
          <w:sz w:val="28"/>
          <w:szCs w:val="28"/>
          <w:lang w:eastAsia="ar-SA"/>
        </w:rPr>
        <w:t>Мероприятия по разработке и принятию муниципальных нормативных правовых актов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7512"/>
        <w:gridCol w:w="1985"/>
      </w:tblGrid>
      <w:tr w:rsidR="009E7920" w:rsidRPr="00A94E81" w:rsidTr="00715DE0"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A94E81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9E7920" w:rsidRPr="00A94E81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A94E81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A94E81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9E7920" w:rsidRPr="00A94E81" w:rsidRDefault="009E7920" w:rsidP="00196CE9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проектов постановлений о внесении изменений и дополнений в действующие муниципальные правовые акты 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Новоселовского МО в соответствии с федеральным законодательством и законодательством Саратовской  области 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нормативных правовых актов по вопросам, имеющим общественное и социально-экономическое значение для населения Новоселовского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внесении изменений в муниципальные программы   Новоселовского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Екатериновского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признании утратившими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оценки эффективности муниципальных программ Новоселовского МО</w:t>
            </w:r>
            <w:r w:rsidR="00CD5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</w:t>
            </w:r>
            <w:r w:rsidR="00D655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принятие постановлений о подготовке к паводковому периоду на территории Новоселовского МО </w:t>
            </w:r>
            <w:r w:rsidR="00D655FD">
              <w:rPr>
                <w:rFonts w:ascii="Times New Roman" w:eastAsia="Times New Roman" w:hAnsi="Times New Roman" w:cs="Times New Roman"/>
                <w:sz w:val="28"/>
                <w:szCs w:val="28"/>
              </w:rPr>
              <w:t>в 2024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плана мероприятий по благоустройству, санитарной очистке и озеленению населенных п</w:t>
            </w:r>
            <w:r w:rsidR="00D655FD">
              <w:rPr>
                <w:rFonts w:ascii="Times New Roman" w:eastAsia="Times New Roman" w:hAnsi="Times New Roman" w:cs="Times New Roman"/>
                <w:sz w:val="28"/>
                <w:szCs w:val="28"/>
              </w:rPr>
              <w:t>унктов Новоселовского МО на 2024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71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подготовке к пожароопасному сезону  20</w:t>
            </w:r>
            <w:r w:rsidR="00092CA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и мерах по  предупреждению пожаров в лесополосах и населенных пунктах на территории Новоселовского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9E7920" w:rsidP="00196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</w:t>
            </w: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 среднесрочном финансовом плане Новоселовского муниципального образования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четвертый квартал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3E6753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9E7920" w:rsidP="0009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постановления об утверждение плана нормотворческой деятельности администрации Новоселовского МО на 202</w:t>
            </w:r>
            <w:r w:rsidR="00092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94E81" w:rsidRPr="00F432FA" w:rsidRDefault="00A94E81" w:rsidP="00A94E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94E81" w:rsidRPr="00F432FA" w:rsidSect="00FE66BC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57A" w:rsidRDefault="0032757A" w:rsidP="00FE66BC">
      <w:pPr>
        <w:spacing w:after="0" w:line="240" w:lineRule="auto"/>
      </w:pPr>
      <w:r>
        <w:separator/>
      </w:r>
    </w:p>
  </w:endnote>
  <w:endnote w:type="continuationSeparator" w:id="1">
    <w:p w:rsidR="0032757A" w:rsidRDefault="0032757A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D64CB1">
        <w:pPr>
          <w:pStyle w:val="a8"/>
          <w:jc w:val="right"/>
        </w:pPr>
        <w:fldSimple w:instr=" PAGE   \* MERGEFORMAT ">
          <w:r w:rsidR="00092CA7">
            <w:rPr>
              <w:noProof/>
            </w:rPr>
            <w:t>1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57A" w:rsidRDefault="0032757A" w:rsidP="00FE66BC">
      <w:pPr>
        <w:spacing w:after="0" w:line="240" w:lineRule="auto"/>
      </w:pPr>
      <w:r>
        <w:separator/>
      </w:r>
    </w:p>
  </w:footnote>
  <w:footnote w:type="continuationSeparator" w:id="1">
    <w:p w:rsidR="0032757A" w:rsidRDefault="0032757A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76C4"/>
    <w:rsid w:val="00012E06"/>
    <w:rsid w:val="00077070"/>
    <w:rsid w:val="00092CA7"/>
    <w:rsid w:val="000957DB"/>
    <w:rsid w:val="000F0997"/>
    <w:rsid w:val="00116DFF"/>
    <w:rsid w:val="001E32B5"/>
    <w:rsid w:val="00270555"/>
    <w:rsid w:val="0027294A"/>
    <w:rsid w:val="0032757A"/>
    <w:rsid w:val="00332E98"/>
    <w:rsid w:val="00390C00"/>
    <w:rsid w:val="003E6753"/>
    <w:rsid w:val="003F1DAE"/>
    <w:rsid w:val="004231DB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D043D"/>
    <w:rsid w:val="005D2EEC"/>
    <w:rsid w:val="005F4053"/>
    <w:rsid w:val="006220F2"/>
    <w:rsid w:val="00642D6B"/>
    <w:rsid w:val="00652FA3"/>
    <w:rsid w:val="006C13DE"/>
    <w:rsid w:val="00715DE0"/>
    <w:rsid w:val="00733493"/>
    <w:rsid w:val="00774543"/>
    <w:rsid w:val="007D7C35"/>
    <w:rsid w:val="007F458D"/>
    <w:rsid w:val="00807069"/>
    <w:rsid w:val="00814A39"/>
    <w:rsid w:val="00842DE6"/>
    <w:rsid w:val="008A22B6"/>
    <w:rsid w:val="008B7737"/>
    <w:rsid w:val="00910F05"/>
    <w:rsid w:val="009242F6"/>
    <w:rsid w:val="00927C24"/>
    <w:rsid w:val="00950C20"/>
    <w:rsid w:val="00953447"/>
    <w:rsid w:val="00967FB5"/>
    <w:rsid w:val="00976E0A"/>
    <w:rsid w:val="0099782A"/>
    <w:rsid w:val="009B7E2B"/>
    <w:rsid w:val="009E7920"/>
    <w:rsid w:val="00A07CB1"/>
    <w:rsid w:val="00A3679E"/>
    <w:rsid w:val="00A52007"/>
    <w:rsid w:val="00A865AB"/>
    <w:rsid w:val="00A94E81"/>
    <w:rsid w:val="00AA4810"/>
    <w:rsid w:val="00AE0D30"/>
    <w:rsid w:val="00AE274D"/>
    <w:rsid w:val="00AF7E47"/>
    <w:rsid w:val="00BC5DBF"/>
    <w:rsid w:val="00BF009D"/>
    <w:rsid w:val="00BF07F6"/>
    <w:rsid w:val="00BF51A7"/>
    <w:rsid w:val="00C250B3"/>
    <w:rsid w:val="00C26D97"/>
    <w:rsid w:val="00C555E6"/>
    <w:rsid w:val="00C63377"/>
    <w:rsid w:val="00CD5106"/>
    <w:rsid w:val="00CD76B5"/>
    <w:rsid w:val="00D46EDA"/>
    <w:rsid w:val="00D56DBA"/>
    <w:rsid w:val="00D64CB1"/>
    <w:rsid w:val="00D655FD"/>
    <w:rsid w:val="00D80764"/>
    <w:rsid w:val="00D96D5E"/>
    <w:rsid w:val="00DD1FBA"/>
    <w:rsid w:val="00E3087F"/>
    <w:rsid w:val="00E411DE"/>
    <w:rsid w:val="00E5217A"/>
    <w:rsid w:val="00EC4ABC"/>
    <w:rsid w:val="00ED2508"/>
    <w:rsid w:val="00F11B9B"/>
    <w:rsid w:val="00F20113"/>
    <w:rsid w:val="00F35181"/>
    <w:rsid w:val="00F432FA"/>
    <w:rsid w:val="00F62FB1"/>
    <w:rsid w:val="00F954B2"/>
    <w:rsid w:val="00FB27BB"/>
    <w:rsid w:val="00FD4B72"/>
    <w:rsid w:val="00FE12FA"/>
    <w:rsid w:val="00F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Gj3z/SKoh7fSjUJKvUAnySshAVS+RveEhJlNUUd7wtQ=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O+vhvShUg+aM2Xo2m04G6eoOih4qrRV3cRuFDFQNnp/lkEI9yK1IBH7l8u0QoRfY
19r+1vYhdLeGCa4z3kEpCA==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RnLSTWb3hWf/by5/kMWOHg5FQ8Q=</DigestValue>
      </Reference>
      <Reference URI="/word/endnotes.xml?ContentType=application/vnd.openxmlformats-officedocument.wordprocessingml.endnotes+xml">
        <DigestMethod Algorithm="http://www.w3.org/2000/09/xmldsig#sha1"/>
        <DigestValue>8/xa1COax8ykQM/GtpnAUatgOr4=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3qpUl/l9o5DzgfNyIKrT9v53Pxo=</DigestValue>
      </Reference>
      <Reference URI="/word/footnotes.xml?ContentType=application/vnd.openxmlformats-officedocument.wordprocessingml.footnotes+xml">
        <DigestMethod Algorithm="http://www.w3.org/2000/09/xmldsig#sha1"/>
        <DigestValue>FSQVo8f2V2ppjBR498O1pAvYTYM=</DigestValue>
      </Reference>
      <Reference URI="/word/numbering.xml?ContentType=application/vnd.openxmlformats-officedocument.wordprocessingml.numbering+xml">
        <DigestMethod Algorithm="http://www.w3.org/2000/09/xmldsig#sha1"/>
        <DigestValue>KQvXTpUWkKus5UpxiEpImc9Jj+Q=</DigestValue>
      </Reference>
      <Reference URI="/word/settings.xml?ContentType=application/vnd.openxmlformats-officedocument.wordprocessingml.settings+xml">
        <DigestMethod Algorithm="http://www.w3.org/2000/09/xmldsig#sha1"/>
        <DigestValue>qs6KevrDRPEA2VtDISPsdXN9IF0=</DigestValue>
      </Reference>
      <Reference URI="/word/styles.xml?ContentType=application/vnd.openxmlformats-officedocument.wordprocessingml.styles+xml">
        <DigestMethod Algorithm="http://www.w3.org/2000/09/xmldsig#sha1"/>
        <DigestValue>MHR9U3hKdVVI/JYAYOt2YJG5WOY=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2023-12-15T11:50:44Z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4294947713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43</cp:revision>
  <cp:lastPrinted>2022-12-29T04:23:00Z</cp:lastPrinted>
  <dcterms:created xsi:type="dcterms:W3CDTF">2013-02-26T12:44:00Z</dcterms:created>
  <dcterms:modified xsi:type="dcterms:W3CDTF">2023-12-14T12:35:00Z</dcterms:modified>
</cp:coreProperties>
</file>