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  <w:r w:rsidRPr="001A56B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21.01.2021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года.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с.Новоселовка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65575D" w:rsidRPr="001A56BD" w:rsidTr="00B80D00">
        <w:tc>
          <w:tcPr>
            <w:tcW w:w="9322" w:type="dxa"/>
          </w:tcPr>
          <w:p w:rsidR="0065575D" w:rsidRPr="001A56BD" w:rsidRDefault="0065575D" w:rsidP="0065575D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1A56BD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</w:t>
            </w:r>
            <w:r>
              <w:rPr>
                <w:b/>
                <w:szCs w:val="28"/>
              </w:rPr>
              <w:t>30</w:t>
            </w:r>
            <w:r w:rsidRPr="001A56BD">
              <w:rPr>
                <w:b/>
                <w:szCs w:val="28"/>
              </w:rPr>
              <w:t>.11.</w:t>
            </w:r>
            <w:r>
              <w:rPr>
                <w:b/>
                <w:szCs w:val="28"/>
              </w:rPr>
              <w:t>2020 года № 43</w:t>
            </w:r>
            <w:r w:rsidRPr="001A56BD">
              <w:rPr>
                <w:b/>
                <w:szCs w:val="28"/>
              </w:rPr>
              <w:t xml:space="preserve"> </w:t>
            </w:r>
            <w:r w:rsidRPr="00296973">
              <w:rPr>
                <w:b/>
                <w:szCs w:val="28"/>
              </w:rPr>
              <w:t xml:space="preserve">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>
              <w:rPr>
                <w:b/>
                <w:bCs/>
                <w:szCs w:val="28"/>
              </w:rPr>
              <w:t>ниципального образования на 2021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6B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A56BD">
        <w:rPr>
          <w:rFonts w:ascii="Times New Roman" w:hAnsi="Times New Roman"/>
          <w:bCs/>
          <w:sz w:val="28"/>
          <w:szCs w:val="28"/>
        </w:rPr>
        <w:t xml:space="preserve">, статьей 31 Бюджетного кодекса РФ, Уставом Новоселовского муниципального образования  </w:t>
      </w:r>
    </w:p>
    <w:p w:rsidR="0065575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6B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5575D" w:rsidRPr="001A56BD" w:rsidRDefault="0065575D" w:rsidP="0065575D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1A56BD">
        <w:rPr>
          <w:bCs/>
          <w:szCs w:val="28"/>
        </w:rPr>
        <w:tab/>
        <w:t xml:space="preserve">1.Внести изменения  </w:t>
      </w:r>
      <w:r w:rsidRPr="001A56BD">
        <w:rPr>
          <w:szCs w:val="28"/>
        </w:rPr>
        <w:t xml:space="preserve">в постановление администрации Новоселовского МО </w:t>
      </w:r>
      <w:r w:rsidRPr="0065575D">
        <w:rPr>
          <w:szCs w:val="28"/>
        </w:rPr>
        <w:t xml:space="preserve">от 30.11.2020 года № 43 «Об утверждении муниципальной </w:t>
      </w:r>
      <w:r w:rsidRPr="0065575D">
        <w:rPr>
          <w:bCs/>
          <w:szCs w:val="28"/>
        </w:rPr>
        <w:t xml:space="preserve">программы  «Комплексное благоустройство территории Новоселовского муниципального образования на 2021 год»: </w:t>
      </w:r>
      <w:r w:rsidRPr="0065575D">
        <w:rPr>
          <w:szCs w:val="28"/>
        </w:rPr>
        <w:t xml:space="preserve"> п</w:t>
      </w:r>
      <w:r>
        <w:rPr>
          <w:szCs w:val="28"/>
        </w:rPr>
        <w:t xml:space="preserve">риложение к постановлению от </w:t>
      </w:r>
      <w:r w:rsidRPr="0065575D">
        <w:rPr>
          <w:szCs w:val="28"/>
        </w:rPr>
        <w:t xml:space="preserve">30.11.2020 года № 43 </w:t>
      </w:r>
      <w:r w:rsidRPr="001A56BD">
        <w:rPr>
          <w:szCs w:val="28"/>
        </w:rPr>
        <w:t>изложить в новой редакции согласно приложению к настоящему постановлению.</w:t>
      </w:r>
    </w:p>
    <w:p w:rsidR="0065575D" w:rsidRPr="001A56BD" w:rsidRDefault="0065575D" w:rsidP="0065575D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1A56BD">
        <w:rPr>
          <w:rFonts w:ascii="Times New Roman" w:hAnsi="Times New Roman" w:cs="Times New Roman"/>
          <w:bCs/>
          <w:sz w:val="28"/>
          <w:szCs w:val="28"/>
        </w:rPr>
        <w:t>2.</w:t>
      </w:r>
      <w:r w:rsidRPr="001A56B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65575D" w:rsidRPr="001A56BD" w:rsidRDefault="0065575D" w:rsidP="0065575D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D">
        <w:rPr>
          <w:rFonts w:ascii="Times New Roman" w:hAnsi="Times New Roman" w:cs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65575D" w:rsidRDefault="0065575D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296973" w:rsidRPr="00CF1C0F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29697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от </w:t>
      </w:r>
      <w:r w:rsidR="0065575D">
        <w:rPr>
          <w:rFonts w:ascii="Times New Roman" w:hAnsi="Times New Roman" w:cs="Times New Roman"/>
          <w:sz w:val="24"/>
          <w:szCs w:val="24"/>
        </w:rPr>
        <w:t>21.01.2021г.  № 2</w:t>
      </w:r>
    </w:p>
    <w:p w:rsidR="0065575D" w:rsidRDefault="0065575D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EA290D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2021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016A3" w:rsidRPr="00296973" w:rsidRDefault="001016A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2021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EA290D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1016A3" w:rsidRDefault="00056E3F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запланиро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вана посадка саженцев деревьев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(прогнозное) –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.;</w:t>
            </w:r>
          </w:p>
          <w:p w:rsidR="00296973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полигоном ТБО на сумму  50000 руб.</w:t>
            </w:r>
            <w:r w:rsidR="00056E3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(прогнозное);</w:t>
            </w:r>
          </w:p>
          <w:p w:rsidR="003D3D4C" w:rsidRPr="001016A3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 -40000 руб.</w:t>
            </w:r>
          </w:p>
          <w:p w:rsidR="003D3D4C" w:rsidRPr="001016A3" w:rsidRDefault="00056E3F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памятников-40000 руб.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мест захоронения, в том числе: оч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истка  территории кладбища – 25000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3D3D4C" w:rsidRPr="001016A3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 – 15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руб.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ие дорожных знаков   на сумму- 10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>000 руб.</w:t>
            </w:r>
          </w:p>
          <w:p w:rsidR="003D3D4C" w:rsidRPr="001016A3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 6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>000 руб.</w:t>
            </w:r>
            <w:r w:rsidR="00056E3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(прогнозное);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-развитие сетей водоснабжения- </w:t>
            </w:r>
            <w:r w:rsidR="003D3D4C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0610C">
              <w:rPr>
                <w:rFonts w:ascii="Times New Roman" w:hAnsi="Times New Roman" w:cs="Times New Roman"/>
                <w:bCs/>
                <w:sz w:val="24"/>
                <w:szCs w:val="24"/>
              </w:rPr>
              <w:t>000 руб.;</w:t>
            </w:r>
          </w:p>
          <w:p w:rsidR="00296973" w:rsidRDefault="00EF6ADE" w:rsidP="00DE3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расположена 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скважин</w:t>
            </w:r>
            <w:r w:rsidR="00DE30A7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64871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  <w:r w:rsidR="009D00FF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100</w:t>
            </w:r>
            <w:r w:rsidR="00C0610C">
              <w:rPr>
                <w:rFonts w:ascii="Times New Roman" w:hAnsi="Times New Roman" w:cs="Times New Roman"/>
                <w:bCs/>
                <w:sz w:val="24"/>
                <w:szCs w:val="24"/>
              </w:rPr>
              <w:t>000 руб.;</w:t>
            </w:r>
          </w:p>
          <w:p w:rsidR="003E40B3" w:rsidRPr="003E40B3" w:rsidRDefault="003E40B3" w:rsidP="003E4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0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ической</w:t>
            </w:r>
            <w:r w:rsidR="00056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экспертизы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4435,02 руб..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C061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398835,02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рублей,  в том числе:</w:t>
            </w:r>
          </w:p>
          <w:p w:rsidR="00296973" w:rsidRPr="00CF1C0F" w:rsidRDefault="003D3D4C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056E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398835,02 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из средств местного бюджета</w:t>
            </w:r>
          </w:p>
        </w:tc>
      </w:tr>
    </w:tbl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2021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P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3E40B3" w:rsidRDefault="009D00FF" w:rsidP="003E40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="003E40B3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0B3" w:rsidRPr="00296973" w:rsidRDefault="003E40B3" w:rsidP="003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 экспертиза, 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6973" w:rsidRPr="00296973" w:rsidRDefault="00296973" w:rsidP="003C08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чистоты и порядка на территории Новосёловского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C0610C">
        <w:rPr>
          <w:rFonts w:ascii="Times New Roman" w:hAnsi="Times New Roman" w:cs="Times New Roman"/>
          <w:bCs/>
          <w:sz w:val="24"/>
          <w:szCs w:val="24"/>
        </w:rPr>
        <w:t xml:space="preserve">398835,02 </w:t>
      </w:r>
      <w:r w:rsidRPr="000342BC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0342BC">
        <w:rPr>
          <w:rFonts w:ascii="Times New Roman" w:hAnsi="Times New Roman" w:cs="Times New Roman"/>
          <w:sz w:val="24"/>
          <w:szCs w:val="24"/>
        </w:rPr>
        <w:t>.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20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0342BC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21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1016A3">
        <w:rPr>
          <w:rFonts w:ascii="Times New Roman" w:hAnsi="Times New Roman" w:cs="Times New Roman"/>
          <w:bCs/>
          <w:sz w:val="24"/>
          <w:szCs w:val="24"/>
        </w:rPr>
        <w:t>запланиро</w:t>
      </w:r>
      <w:r>
        <w:rPr>
          <w:rFonts w:ascii="Times New Roman" w:hAnsi="Times New Roman" w:cs="Times New Roman"/>
          <w:bCs/>
          <w:sz w:val="24"/>
          <w:szCs w:val="24"/>
        </w:rPr>
        <w:t>вана посадка саженцев деревьев</w:t>
      </w:r>
      <w:r w:rsidRPr="001016A3">
        <w:rPr>
          <w:rFonts w:ascii="Times New Roman" w:hAnsi="Times New Roman" w:cs="Times New Roman"/>
          <w:bCs/>
          <w:sz w:val="24"/>
          <w:szCs w:val="24"/>
        </w:rPr>
        <w:t>(прогнозное) – 4</w:t>
      </w:r>
      <w:r>
        <w:rPr>
          <w:rFonts w:ascii="Times New Roman" w:hAnsi="Times New Roman" w:cs="Times New Roman"/>
          <w:bCs/>
          <w:sz w:val="24"/>
          <w:szCs w:val="24"/>
        </w:rPr>
        <w:t>400</w:t>
      </w:r>
      <w:r w:rsidRPr="001016A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уб</w:t>
      </w:r>
      <w:r w:rsidRPr="001016A3">
        <w:rPr>
          <w:rFonts w:ascii="Times New Roman" w:hAnsi="Times New Roman" w:cs="Times New Roman"/>
          <w:bCs/>
          <w:sz w:val="24"/>
          <w:szCs w:val="24"/>
        </w:rPr>
        <w:t>.;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-ликвидация несанкционированных свалок; 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lastRenderedPageBreak/>
        <w:t>-содержание земельного участка, занятого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полигоном ТБО на сумму  50000 руб.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 (прогнозное);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дорог,</w:t>
      </w:r>
      <w:r>
        <w:rPr>
          <w:rFonts w:ascii="Times New Roman" w:hAnsi="Times New Roman" w:cs="Times New Roman"/>
          <w:bCs/>
          <w:sz w:val="24"/>
          <w:szCs w:val="24"/>
        </w:rPr>
        <w:t xml:space="preserve"> вырубка кустарников) -40000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-благоустройство памятников-40000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-содержание </w:t>
      </w:r>
      <w:r w:rsidRPr="001016A3">
        <w:rPr>
          <w:rFonts w:ascii="Times New Roman" w:hAnsi="Times New Roman" w:cs="Times New Roman"/>
          <w:sz w:val="24"/>
          <w:szCs w:val="24"/>
        </w:rPr>
        <w:t>мест захоронения, в том числе: оч</w:t>
      </w:r>
      <w:r>
        <w:rPr>
          <w:rFonts w:ascii="Times New Roman" w:hAnsi="Times New Roman" w:cs="Times New Roman"/>
          <w:sz w:val="24"/>
          <w:szCs w:val="24"/>
        </w:rPr>
        <w:t>истка  территории кладбища – 25000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16A3">
        <w:rPr>
          <w:rFonts w:ascii="Times New Roman" w:hAnsi="Times New Roman" w:cs="Times New Roman"/>
          <w:sz w:val="24"/>
          <w:szCs w:val="24"/>
        </w:rPr>
        <w:t>- проведение кадастровых работ по оформлению территории кладбищ – 15</w:t>
      </w:r>
      <w:r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bCs/>
          <w:sz w:val="24"/>
          <w:szCs w:val="24"/>
        </w:rPr>
        <w:t xml:space="preserve"> руб.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-обслуживание дорожных знаков   на сумму- 10</w:t>
      </w:r>
      <w:r>
        <w:rPr>
          <w:rFonts w:ascii="Times New Roman" w:hAnsi="Times New Roman" w:cs="Times New Roman"/>
          <w:bCs/>
          <w:sz w:val="24"/>
          <w:szCs w:val="24"/>
        </w:rPr>
        <w:t>000 руб.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-обслуживание </w:t>
      </w:r>
      <w:r w:rsidRPr="001016A3">
        <w:rPr>
          <w:rFonts w:ascii="Times New Roman" w:hAnsi="Times New Roman" w:cs="Times New Roman"/>
          <w:sz w:val="24"/>
          <w:szCs w:val="24"/>
        </w:rPr>
        <w:t xml:space="preserve">системы наружного освещения улиц населенных пунктов </w:t>
      </w:r>
      <w:r w:rsidRPr="001016A3">
        <w:rPr>
          <w:rFonts w:ascii="Times New Roman" w:hAnsi="Times New Roman" w:cs="Times New Roman"/>
          <w:bCs/>
          <w:sz w:val="24"/>
          <w:szCs w:val="24"/>
        </w:rPr>
        <w:t>на сумму 60</w:t>
      </w:r>
      <w:r>
        <w:rPr>
          <w:rFonts w:ascii="Times New Roman" w:hAnsi="Times New Roman" w:cs="Times New Roman"/>
          <w:bCs/>
          <w:sz w:val="24"/>
          <w:szCs w:val="24"/>
        </w:rPr>
        <w:t>000 руб.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  (прогнозное);</w:t>
      </w:r>
    </w:p>
    <w:p w:rsidR="003C08AD" w:rsidRPr="001016A3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водоснабжения- 50</w:t>
      </w:r>
      <w:r>
        <w:rPr>
          <w:rFonts w:ascii="Times New Roman" w:hAnsi="Times New Roman" w:cs="Times New Roman"/>
          <w:bCs/>
          <w:sz w:val="24"/>
          <w:szCs w:val="24"/>
        </w:rPr>
        <w:t>000 руб.;</w:t>
      </w:r>
    </w:p>
    <w:p w:rsidR="003C08AD" w:rsidRDefault="003C08AD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16A3">
        <w:rPr>
          <w:rFonts w:ascii="Times New Roman" w:hAnsi="Times New Roman" w:cs="Times New Roman"/>
          <w:bCs/>
          <w:sz w:val="24"/>
          <w:szCs w:val="24"/>
        </w:rPr>
        <w:t xml:space="preserve">-оформление </w:t>
      </w:r>
      <w:r w:rsidRPr="00CF1C0F">
        <w:rPr>
          <w:rFonts w:ascii="Times New Roman" w:hAnsi="Times New Roman" w:cs="Times New Roman"/>
          <w:sz w:val="24"/>
          <w:szCs w:val="24"/>
        </w:rPr>
        <w:t xml:space="preserve">и постановка на учет </w:t>
      </w:r>
      <w:r w:rsidRPr="001016A3">
        <w:rPr>
          <w:rFonts w:ascii="Times New Roman" w:hAnsi="Times New Roman" w:cs="Times New Roman"/>
          <w:bCs/>
          <w:sz w:val="24"/>
          <w:szCs w:val="24"/>
        </w:rPr>
        <w:t>водопроводных сетей и земельного участка, на котором расположена скважина п.Прудовой – 100</w:t>
      </w:r>
      <w:r>
        <w:rPr>
          <w:rFonts w:ascii="Times New Roman" w:hAnsi="Times New Roman" w:cs="Times New Roman"/>
          <w:bCs/>
          <w:sz w:val="24"/>
          <w:szCs w:val="24"/>
        </w:rPr>
        <w:t>000 руб.;</w:t>
      </w:r>
    </w:p>
    <w:p w:rsidR="003C08AD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 экспертизы,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  на  хим.анализ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4435,02 руб..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5447"/>
        <w:gridCol w:w="2410"/>
        <w:gridCol w:w="1585"/>
      </w:tblGrid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Цели, задачи,</w:t>
            </w:r>
          </w:p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585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финансового обеспечения, </w:t>
            </w:r>
          </w:p>
          <w:p w:rsidR="00296973" w:rsidRPr="00296973" w:rsidRDefault="005240F5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296973"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руб.)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7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Новоселовского муниципального образования,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посадка саженцев деревьев, </w:t>
            </w: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памятников,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содержание земельного участка занятого полигоном ТБО, 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летнее содержание  дорог (укос, уборка мусора вдоль дорог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296973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96973" w:rsidRPr="00AE02D4" w:rsidRDefault="005240F5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  <w:r w:rsidR="00AE02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  <w:p w:rsidR="00296973" w:rsidRPr="00AE02D4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6973" w:rsidRPr="00AE02D4" w:rsidRDefault="00296973" w:rsidP="00C4571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7" w:type="dxa"/>
          </w:tcPr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захоронения, в том числе: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очистка территории кладбища</w:t>
            </w:r>
          </w:p>
          <w:p w:rsidR="00296973" w:rsidRPr="00296973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-проведение кадастровых работ по оформлению территории кладбищ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дорожного движения на дорогах Новоселовского муниципального образования в том числе: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обслуживание дорожных знаков  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сетей уличного освещения, в том числе: </w:t>
            </w:r>
          </w:p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системы наружного освещения улиц населенного пункта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281D37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296973" w:rsidRPr="00AE02D4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5240F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сетей водоснабжения, в том числе:</w:t>
            </w:r>
          </w:p>
          <w:p w:rsidR="00296973" w:rsidRDefault="00064871" w:rsidP="0006487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0342BC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034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земельного участка, на котором расположена скважина п.Прудовой </w:t>
            </w:r>
          </w:p>
          <w:p w:rsidR="005240F5" w:rsidRPr="005240F5" w:rsidRDefault="005240F5" w:rsidP="00064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0F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C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="003C08AD"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 w:rsidR="003C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="003C08AD"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</w:p>
        </w:tc>
        <w:tc>
          <w:tcPr>
            <w:tcW w:w="2410" w:type="dxa"/>
          </w:tcPr>
          <w:p w:rsidR="00296973" w:rsidRPr="00296973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AE02D4" w:rsidRDefault="005240F5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154435,02</w:t>
            </w:r>
          </w:p>
        </w:tc>
      </w:tr>
      <w:tr w:rsidR="00296973" w:rsidRPr="00296973" w:rsidTr="003C08AD">
        <w:trPr>
          <w:trHeight w:val="20"/>
        </w:trPr>
        <w:tc>
          <w:tcPr>
            <w:tcW w:w="535" w:type="dxa"/>
          </w:tcPr>
          <w:p w:rsidR="00296973" w:rsidRPr="00296973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7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6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96973" w:rsidRPr="00296973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96973" w:rsidRPr="00AE02D4" w:rsidRDefault="005240F5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398835,02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C68" w:rsidRDefault="00754C68" w:rsidP="00296973">
      <w:pPr>
        <w:spacing w:after="0" w:line="240" w:lineRule="auto"/>
      </w:pPr>
      <w:r>
        <w:separator/>
      </w:r>
    </w:p>
  </w:endnote>
  <w:endnote w:type="continuationSeparator" w:id="1">
    <w:p w:rsidR="00754C68" w:rsidRDefault="00754C68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7D1EEA">
        <w:pPr>
          <w:pStyle w:val="a8"/>
          <w:jc w:val="right"/>
        </w:pPr>
        <w:fldSimple w:instr=" PAGE   \* MERGEFORMAT ">
          <w:r w:rsidR="003C08AD">
            <w:rPr>
              <w:noProof/>
            </w:rPr>
            <w:t>1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C68" w:rsidRDefault="00754C68" w:rsidP="00296973">
      <w:pPr>
        <w:spacing w:after="0" w:line="240" w:lineRule="auto"/>
      </w:pPr>
      <w:r>
        <w:separator/>
      </w:r>
    </w:p>
  </w:footnote>
  <w:footnote w:type="continuationSeparator" w:id="1">
    <w:p w:rsidR="00754C68" w:rsidRDefault="00754C68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342BC"/>
    <w:rsid w:val="00056E3F"/>
    <w:rsid w:val="00064871"/>
    <w:rsid w:val="001016A3"/>
    <w:rsid w:val="001B546F"/>
    <w:rsid w:val="00281D37"/>
    <w:rsid w:val="00296973"/>
    <w:rsid w:val="002D6250"/>
    <w:rsid w:val="003C08AD"/>
    <w:rsid w:val="003D3D4C"/>
    <w:rsid w:val="003E40B3"/>
    <w:rsid w:val="00416981"/>
    <w:rsid w:val="004D141D"/>
    <w:rsid w:val="0051599A"/>
    <w:rsid w:val="005240F5"/>
    <w:rsid w:val="006442C0"/>
    <w:rsid w:val="0065575D"/>
    <w:rsid w:val="00682D52"/>
    <w:rsid w:val="00754C68"/>
    <w:rsid w:val="0079324A"/>
    <w:rsid w:val="007D1EEA"/>
    <w:rsid w:val="007E2B9B"/>
    <w:rsid w:val="00810684"/>
    <w:rsid w:val="00882701"/>
    <w:rsid w:val="008A7D62"/>
    <w:rsid w:val="00920942"/>
    <w:rsid w:val="00985B84"/>
    <w:rsid w:val="009D00FF"/>
    <w:rsid w:val="00A8138C"/>
    <w:rsid w:val="00AA11EB"/>
    <w:rsid w:val="00AD4E2E"/>
    <w:rsid w:val="00AE02D4"/>
    <w:rsid w:val="00B32B02"/>
    <w:rsid w:val="00BA1585"/>
    <w:rsid w:val="00C0610C"/>
    <w:rsid w:val="00C428CF"/>
    <w:rsid w:val="00C4571C"/>
    <w:rsid w:val="00CE7B78"/>
    <w:rsid w:val="00CF1C0F"/>
    <w:rsid w:val="00D144E2"/>
    <w:rsid w:val="00DA0AD3"/>
    <w:rsid w:val="00DE085C"/>
    <w:rsid w:val="00DE30A7"/>
    <w:rsid w:val="00EA290D"/>
    <w:rsid w:val="00EF6ADE"/>
    <w:rsid w:val="00F620DB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u3jd2y+uEMOhw0+oenG4+NpGKByUEs33aXKTenTGpiQ=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nCekY+lmv9l6BBtz/XWnj6WhZsNvTrtaED7DdxGWh6OYSJk/kFsLRORwWZ6sRdlb
NR0/cX6uyL9bvOf2npRdNg==</SignatureValue>
  <KeyInfo>
    <X509Data>
      <X509Certificate>MIIJZDCCCRGgAwIBAgIRAk9V1QCSrA6kQgMSE4pduRwwCgYIKoUDBwEBAwIwggFR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t9GMINCg0L7RgdGB0LjQuIIKIi8tugAAAAAE1zArBgNVHRAEJDAigA8yMDIwMTIx
NTEyNDY0M1qBDzIwMjIwMzE1MTI0NjQzWjAKBggqhQMHAQEDAgNBAP4mmnKOiQya
MyhtTrdU10bUM/zQsbAq1D8z9dUypuV7ZaDkP9vJzXDEerkhHI6uH0F3kjn/8dfl
JQOxB9jnPYs=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9RyVVczpac1j/nApR608c9ZCiyM=</DigestValue>
      </Reference>
      <Reference URI="/word/endnotes.xml?ContentType=application/vnd.openxmlformats-officedocument.wordprocessingml.endnotes+xml">
        <DigestMethod Algorithm="http://www.w3.org/2000/09/xmldsig#sha1"/>
        <DigestValue>jmOmoW0Ll4C+NmUdjkaEnWisLgc=</DigestValue>
      </Reference>
      <Reference URI="/word/fontTable.xml?ContentType=application/vnd.openxmlformats-officedocument.wordprocessingml.fontTable+xml">
        <DigestMethod Algorithm="http://www.w3.org/2000/09/xmldsig#sha1"/>
        <DigestValue>10o75oalyakvs0lpdW8I5Bgm6EE=</DigestValue>
      </Reference>
      <Reference URI="/word/footer1.xml?ContentType=application/vnd.openxmlformats-officedocument.wordprocessingml.footer+xml">
        <DigestMethod Algorithm="http://www.w3.org/2000/09/xmldsig#sha1"/>
        <DigestValue>cs1SIOJjHv11h6wSLx7P2PGOjMM=</DigestValue>
      </Reference>
      <Reference URI="/word/footnotes.xml?ContentType=application/vnd.openxmlformats-officedocument.wordprocessingml.footnotes+xml">
        <DigestMethod Algorithm="http://www.w3.org/2000/09/xmldsig#sha1"/>
        <DigestValue>LmVdQHwmgKDCrJCF9CAFjG9HK50=</DigestValue>
      </Reference>
      <Reference URI="/word/settings.xml?ContentType=application/vnd.openxmlformats-officedocument.wordprocessingml.settings+xml">
        <DigestMethod Algorithm="http://www.w3.org/2000/09/xmldsig#sha1"/>
        <DigestValue>CTwvKzAleA/R5ZrKPsktBN/Z6ZI=</DigestValue>
      </Reference>
      <Reference URI="/word/styles.xml?ContentType=application/vnd.openxmlformats-officedocument.wordprocessingml.styles+xml">
        <DigestMethod Algorithm="http://www.w3.org/2000/09/xmldsig#sha1"/>
        <DigestValue>dPJjli9THTIwgL7wZyGx5S69J+8=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2021-02-01T11:05:02Z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49383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2020-12-18T05:47:00Z</cp:lastPrinted>
  <dcterms:created xsi:type="dcterms:W3CDTF">2019-10-25T04:17:00Z</dcterms:created>
  <dcterms:modified xsi:type="dcterms:W3CDTF">2021-01-21T08:50:00Z</dcterms:modified>
</cp:coreProperties>
</file>